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FB1F5" w14:textId="77777777" w:rsidR="00F40377" w:rsidRDefault="00F40377" w:rsidP="00F40377">
      <w:pPr>
        <w:rPr>
          <w:rFonts w:ascii="Arial" w:hAnsi="Arial" w:cs="Arial"/>
          <w:b/>
          <w:bCs/>
          <w:sz w:val="22"/>
          <w:szCs w:val="22"/>
          <w:lang w:val="en-CA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Arial" w:hAnsi="Arial" w:cs="Arial"/>
          <w:b/>
          <w:bCs/>
          <w:sz w:val="22"/>
          <w:szCs w:val="22"/>
          <w:lang w:val="en-CA"/>
        </w:rPr>
        <w:t>Form 89.05</w:t>
      </w:r>
    </w:p>
    <w:p w14:paraId="461AD72D" w14:textId="77777777" w:rsidR="00F40377" w:rsidRDefault="00F40377" w:rsidP="00F40377">
      <w:pPr>
        <w:rPr>
          <w:rFonts w:ascii="Arial" w:hAnsi="Arial" w:cs="Arial"/>
          <w:b/>
          <w:bCs/>
          <w:sz w:val="22"/>
          <w:szCs w:val="22"/>
          <w:lang w:val="en-CA"/>
        </w:rPr>
      </w:pPr>
    </w:p>
    <w:p w14:paraId="0EBDA4A7" w14:textId="77777777" w:rsidR="00F40377" w:rsidRPr="001062D5" w:rsidRDefault="00F40377" w:rsidP="00F40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840" w:hanging="6840"/>
        <w:rPr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>20</w:t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  <w:t>No.</w:t>
      </w:r>
    </w:p>
    <w:p w14:paraId="1C626333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</w:p>
    <w:p w14:paraId="05846EC7" w14:textId="77777777" w:rsidR="00F40377" w:rsidRPr="001062D5" w:rsidRDefault="00F40377" w:rsidP="00F40377">
      <w:pPr>
        <w:jc w:val="center"/>
        <w:rPr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 xml:space="preserve">Supreme Court of </w:t>
      </w:r>
      <w:smartTag w:uri="urn:schemas-microsoft-com:office:smarttags" w:element="State">
        <w:smartTag w:uri="urn:schemas-microsoft-com:office:smarttags" w:element="place">
          <w:r w:rsidRPr="001062D5">
            <w:rPr>
              <w:bCs/>
              <w:sz w:val="24"/>
              <w:szCs w:val="24"/>
              <w:lang w:val="en-CA"/>
            </w:rPr>
            <w:t>Nova Scotia</w:t>
          </w:r>
        </w:smartTag>
      </w:smartTag>
    </w:p>
    <w:p w14:paraId="449A7433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</w:p>
    <w:p w14:paraId="7468B34C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</w:p>
    <w:p w14:paraId="6FB36497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>Between</w:t>
      </w:r>
      <w:proofErr w:type="gramStart"/>
      <w:r w:rsidRPr="001062D5">
        <w:rPr>
          <w:bCs/>
          <w:sz w:val="24"/>
          <w:szCs w:val="24"/>
          <w:lang w:val="en-CA"/>
        </w:rPr>
        <w:t>:  [</w:t>
      </w:r>
      <w:proofErr w:type="gramEnd"/>
      <w:r w:rsidRPr="001062D5">
        <w:rPr>
          <w:bCs/>
          <w:sz w:val="24"/>
          <w:szCs w:val="24"/>
          <w:lang w:val="en-CA"/>
        </w:rPr>
        <w:t>copy standard heading]</w:t>
      </w:r>
    </w:p>
    <w:p w14:paraId="5026E9F8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</w:p>
    <w:p w14:paraId="7FEAA555" w14:textId="77777777" w:rsidR="00F40377" w:rsidRPr="001062D5" w:rsidRDefault="00F40377" w:rsidP="00F40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120" w:hanging="5760"/>
        <w:rPr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>[name]</w:t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  <w:t>[title in proceeding]</w:t>
      </w:r>
    </w:p>
    <w:p w14:paraId="67D5B0B4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</w:p>
    <w:p w14:paraId="0BE8C8ED" w14:textId="77777777" w:rsidR="00F40377" w:rsidRPr="001062D5" w:rsidRDefault="00F40377" w:rsidP="00F40377">
      <w:pPr>
        <w:jc w:val="center"/>
        <w:rPr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>and</w:t>
      </w:r>
    </w:p>
    <w:p w14:paraId="7C70F646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</w:p>
    <w:p w14:paraId="14A4D4E4" w14:textId="77777777" w:rsidR="00F40377" w:rsidRPr="001062D5" w:rsidRDefault="00F40377" w:rsidP="00F40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120" w:hanging="5760"/>
        <w:rPr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>[name]</w:t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  <w:t>[title in proceeding]</w:t>
      </w:r>
    </w:p>
    <w:p w14:paraId="1287F33E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</w:p>
    <w:p w14:paraId="048B3EC9" w14:textId="77777777" w:rsidR="00F40377" w:rsidRDefault="00F40377" w:rsidP="00F40377">
      <w:pPr>
        <w:rPr>
          <w:b/>
          <w:bCs/>
          <w:sz w:val="24"/>
          <w:szCs w:val="24"/>
          <w:lang w:val="en-CA"/>
        </w:rPr>
      </w:pPr>
      <w:bookmarkStart w:id="0" w:name="_GoBack"/>
      <w:bookmarkEnd w:id="0"/>
    </w:p>
    <w:p w14:paraId="6CF44D67" w14:textId="77777777" w:rsidR="00F40377" w:rsidRPr="001062D5" w:rsidRDefault="00F40377" w:rsidP="00F40377">
      <w:pPr>
        <w:jc w:val="center"/>
        <w:rPr>
          <w:rFonts w:ascii="Arial" w:hAnsi="Arial" w:cs="Arial"/>
          <w:b/>
          <w:bCs/>
          <w:sz w:val="22"/>
          <w:szCs w:val="22"/>
          <w:lang w:val="en-CA"/>
        </w:rPr>
      </w:pPr>
      <w:r w:rsidRPr="001062D5">
        <w:rPr>
          <w:rFonts w:ascii="Arial" w:hAnsi="Arial" w:cs="Arial"/>
          <w:b/>
          <w:bCs/>
          <w:sz w:val="22"/>
          <w:szCs w:val="22"/>
          <w:lang w:val="en-CA"/>
        </w:rPr>
        <w:t>Notice of Motion for Contempt Order</w:t>
      </w:r>
      <w:r w:rsidRPr="001062D5">
        <w:rPr>
          <w:rFonts w:ascii="Arial" w:hAnsi="Arial" w:cs="Arial"/>
          <w:b/>
          <w:bCs/>
          <w:sz w:val="22"/>
          <w:szCs w:val="22"/>
          <w:lang w:val="en-CA"/>
        </w:rPr>
        <w:tab/>
      </w:r>
      <w:r w:rsidRPr="001062D5">
        <w:rPr>
          <w:rFonts w:ascii="Arial" w:hAnsi="Arial" w:cs="Arial"/>
          <w:b/>
          <w:bCs/>
          <w:sz w:val="22"/>
          <w:szCs w:val="22"/>
          <w:lang w:val="en-CA"/>
        </w:rPr>
        <w:tab/>
      </w:r>
      <w:r w:rsidRPr="001062D5">
        <w:rPr>
          <w:rFonts w:ascii="Arial" w:hAnsi="Arial" w:cs="Arial"/>
          <w:b/>
          <w:bCs/>
          <w:sz w:val="22"/>
          <w:szCs w:val="22"/>
          <w:lang w:val="en-CA"/>
        </w:rPr>
        <w:tab/>
      </w:r>
      <w:r w:rsidRPr="001062D5">
        <w:rPr>
          <w:rFonts w:ascii="Arial" w:hAnsi="Arial" w:cs="Arial"/>
          <w:b/>
          <w:bCs/>
          <w:sz w:val="22"/>
          <w:szCs w:val="22"/>
          <w:lang w:val="en-CA"/>
        </w:rPr>
        <w:tab/>
      </w:r>
    </w:p>
    <w:p w14:paraId="734A64F2" w14:textId="77777777" w:rsidR="00F40377" w:rsidRDefault="00F40377" w:rsidP="00F40377">
      <w:pPr>
        <w:rPr>
          <w:b/>
          <w:bCs/>
          <w:sz w:val="24"/>
          <w:szCs w:val="24"/>
          <w:lang w:val="en-CA"/>
        </w:rPr>
      </w:pPr>
      <w:r w:rsidRPr="001062D5">
        <w:rPr>
          <w:rStyle w:val="Heading3Char"/>
        </w:rPr>
        <w:t>To:</w:t>
      </w:r>
      <w:r>
        <w:rPr>
          <w:b/>
          <w:bCs/>
          <w:sz w:val="24"/>
          <w:szCs w:val="24"/>
          <w:lang w:val="en-CA"/>
        </w:rPr>
        <w:t xml:space="preserve"> </w:t>
      </w:r>
      <w:r w:rsidRPr="001062D5">
        <w:rPr>
          <w:bCs/>
          <w:sz w:val="24"/>
          <w:szCs w:val="24"/>
          <w:lang w:val="en-CA"/>
        </w:rPr>
        <w:t>[name and community of the party sought to be held in contempt]</w:t>
      </w:r>
    </w:p>
    <w:p w14:paraId="080F93ED" w14:textId="77777777" w:rsidR="00F40377" w:rsidRDefault="00F40377" w:rsidP="00F40377">
      <w:pPr>
        <w:rPr>
          <w:b/>
          <w:bCs/>
          <w:sz w:val="24"/>
          <w:szCs w:val="24"/>
          <w:lang w:val="en-CA"/>
        </w:rPr>
      </w:pPr>
    </w:p>
    <w:p w14:paraId="58AA8FE3" w14:textId="77777777" w:rsidR="00F40377" w:rsidRDefault="00F40377" w:rsidP="00F40377">
      <w:pPr>
        <w:rPr>
          <w:b/>
          <w:bCs/>
          <w:sz w:val="24"/>
          <w:szCs w:val="24"/>
          <w:lang w:val="en-CA"/>
        </w:rPr>
      </w:pPr>
    </w:p>
    <w:p w14:paraId="225ED86D" w14:textId="77777777" w:rsidR="00F40377" w:rsidRDefault="00F40377" w:rsidP="00F40377">
      <w:pPr>
        <w:pStyle w:val="Heading3"/>
        <w:rPr>
          <w:lang w:val="en-CA"/>
        </w:rPr>
      </w:pPr>
      <w:r>
        <w:rPr>
          <w:lang w:val="en-CA"/>
        </w:rPr>
        <w:t>Motion</w:t>
      </w:r>
    </w:p>
    <w:p w14:paraId="2BA182B9" w14:textId="77777777" w:rsidR="00F40377" w:rsidRDefault="00F40377" w:rsidP="00F40377">
      <w:pPr>
        <w:rPr>
          <w:b/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 xml:space="preserve">   [name of party making </w:t>
      </w:r>
      <w:proofErr w:type="gramStart"/>
      <w:r w:rsidRPr="001062D5">
        <w:rPr>
          <w:bCs/>
          <w:sz w:val="24"/>
          <w:szCs w:val="24"/>
          <w:lang w:val="en-CA"/>
        </w:rPr>
        <w:t xml:space="preserve">motion]   </w:t>
      </w:r>
      <w:proofErr w:type="gramEnd"/>
      <w:r w:rsidRPr="001062D5">
        <w:rPr>
          <w:bCs/>
          <w:sz w:val="24"/>
          <w:szCs w:val="24"/>
          <w:lang w:val="en-CA"/>
        </w:rPr>
        <w:t>, the   [</w:t>
      </w:r>
      <w:r w:rsidRPr="001062D5">
        <w:rPr>
          <w:bCs/>
          <w:i/>
          <w:iCs/>
          <w:sz w:val="24"/>
          <w:szCs w:val="24"/>
          <w:lang w:val="en-CA"/>
        </w:rPr>
        <w:t>plaintiff/defendant/third party/intervenor/applicant/ respondent</w:t>
      </w:r>
      <w:r w:rsidRPr="001062D5">
        <w:rPr>
          <w:bCs/>
          <w:sz w:val="24"/>
          <w:szCs w:val="24"/>
          <w:lang w:val="en-CA"/>
        </w:rPr>
        <w:t>]   in this proceeding, moves for an order holding   [name]   in contempt and punishing   [</w:t>
      </w:r>
      <w:r w:rsidRPr="001062D5">
        <w:rPr>
          <w:bCs/>
          <w:i/>
          <w:iCs/>
          <w:sz w:val="24"/>
          <w:szCs w:val="24"/>
          <w:lang w:val="en-CA"/>
        </w:rPr>
        <w:t>him</w:t>
      </w:r>
      <w:r w:rsidRPr="001062D5">
        <w:rPr>
          <w:bCs/>
          <w:sz w:val="24"/>
          <w:szCs w:val="24"/>
          <w:lang w:val="en-CA"/>
        </w:rPr>
        <w:t>/</w:t>
      </w:r>
      <w:r w:rsidRPr="001062D5">
        <w:rPr>
          <w:bCs/>
          <w:i/>
          <w:iCs/>
          <w:sz w:val="24"/>
          <w:szCs w:val="24"/>
          <w:lang w:val="en-CA"/>
        </w:rPr>
        <w:t>her</w:t>
      </w:r>
      <w:r w:rsidRPr="001062D5">
        <w:rPr>
          <w:bCs/>
          <w:sz w:val="24"/>
          <w:szCs w:val="24"/>
          <w:lang w:val="en-CA"/>
        </w:rPr>
        <w:t>/</w:t>
      </w:r>
      <w:r w:rsidRPr="001062D5">
        <w:rPr>
          <w:bCs/>
          <w:i/>
          <w:iCs/>
          <w:sz w:val="24"/>
          <w:szCs w:val="24"/>
          <w:lang w:val="en-CA"/>
        </w:rPr>
        <w:t>it</w:t>
      </w:r>
      <w:r w:rsidRPr="001062D5">
        <w:rPr>
          <w:bCs/>
          <w:sz w:val="24"/>
          <w:szCs w:val="24"/>
          <w:lang w:val="en-CA"/>
        </w:rPr>
        <w:t xml:space="preserve">]   for the contempt.  </w:t>
      </w:r>
    </w:p>
    <w:p w14:paraId="6E20C4BA" w14:textId="77777777" w:rsidR="00F40377" w:rsidRDefault="00F40377" w:rsidP="00F40377">
      <w:pPr>
        <w:rPr>
          <w:b/>
          <w:bCs/>
          <w:sz w:val="24"/>
          <w:szCs w:val="24"/>
          <w:lang w:val="en-CA"/>
        </w:rPr>
      </w:pPr>
    </w:p>
    <w:p w14:paraId="7A280562" w14:textId="77777777" w:rsidR="00F40377" w:rsidRDefault="00F40377" w:rsidP="00F40377">
      <w:pPr>
        <w:pStyle w:val="Heading3"/>
        <w:rPr>
          <w:lang w:val="en-CA"/>
        </w:rPr>
      </w:pPr>
      <w:r>
        <w:rPr>
          <w:lang w:val="en-CA"/>
        </w:rPr>
        <w:t>The allegation against you</w:t>
      </w:r>
    </w:p>
    <w:p w14:paraId="6C637D81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>It is alleged that you</w:t>
      </w:r>
      <w:proofErr w:type="gramStart"/>
      <w:r w:rsidRPr="001062D5">
        <w:rPr>
          <w:bCs/>
          <w:sz w:val="24"/>
          <w:szCs w:val="24"/>
          <w:lang w:val="en-CA"/>
        </w:rPr>
        <w:t xml:space="preserve">   [</w:t>
      </w:r>
      <w:proofErr w:type="gramEnd"/>
      <w:r w:rsidRPr="001062D5">
        <w:rPr>
          <w:bCs/>
          <w:sz w:val="24"/>
          <w:szCs w:val="24"/>
          <w:lang w:val="en-CA"/>
        </w:rPr>
        <w:t>provide a precise description of the conduct alleged to be contemptuous]  .</w:t>
      </w:r>
    </w:p>
    <w:p w14:paraId="3FD2B646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</w:p>
    <w:p w14:paraId="11A77160" w14:textId="77777777" w:rsidR="00F40377" w:rsidRDefault="00F40377" w:rsidP="00F40377">
      <w:pPr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</w:p>
    <w:p w14:paraId="5FB53076" w14:textId="77777777" w:rsidR="00F40377" w:rsidRDefault="00F40377" w:rsidP="00F40377">
      <w:pPr>
        <w:pStyle w:val="Heading3"/>
        <w:rPr>
          <w:lang w:val="en-CA"/>
        </w:rPr>
      </w:pPr>
      <w:r>
        <w:rPr>
          <w:lang w:val="en-CA"/>
        </w:rPr>
        <w:t>Time and place</w:t>
      </w:r>
    </w:p>
    <w:p w14:paraId="45110EBC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 xml:space="preserve">Your contempt hearing is to be held on </w:t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proofErr w:type="gramStart"/>
      <w:r w:rsidRPr="001062D5">
        <w:rPr>
          <w:bCs/>
          <w:sz w:val="24"/>
          <w:szCs w:val="24"/>
          <w:lang w:val="en-CA"/>
        </w:rPr>
        <w:tab/>
        <w:t xml:space="preserve"> ,</w:t>
      </w:r>
      <w:proofErr w:type="gramEnd"/>
      <w:r w:rsidRPr="001062D5">
        <w:rPr>
          <w:bCs/>
          <w:sz w:val="24"/>
          <w:szCs w:val="24"/>
          <w:lang w:val="en-CA"/>
        </w:rPr>
        <w:t xml:space="preserve"> 20   at</w:t>
      </w:r>
      <w:r w:rsidRPr="001062D5">
        <w:rPr>
          <w:bCs/>
          <w:sz w:val="24"/>
          <w:szCs w:val="24"/>
          <w:lang w:val="en-CA"/>
        </w:rPr>
        <w:tab/>
        <w:t xml:space="preserve"> [</w:t>
      </w:r>
      <w:r w:rsidRPr="001062D5">
        <w:rPr>
          <w:bCs/>
          <w:i/>
          <w:iCs/>
          <w:sz w:val="24"/>
          <w:szCs w:val="24"/>
          <w:lang w:val="en-CA"/>
        </w:rPr>
        <w:t>a.m./p.m.</w:t>
      </w:r>
      <w:r w:rsidRPr="001062D5">
        <w:rPr>
          <w:bCs/>
          <w:sz w:val="24"/>
          <w:szCs w:val="24"/>
          <w:lang w:val="en-CA"/>
        </w:rPr>
        <w:t>]   in the</w:t>
      </w:r>
    </w:p>
    <w:p w14:paraId="3A6F2368" w14:textId="77777777" w:rsidR="00F40377" w:rsidRPr="001062D5" w:rsidRDefault="00F40377" w:rsidP="00F40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120" w:hanging="6120"/>
        <w:rPr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>[</w:t>
      </w:r>
      <w:r w:rsidRPr="001062D5">
        <w:rPr>
          <w:bCs/>
          <w:i/>
          <w:iCs/>
          <w:sz w:val="24"/>
          <w:szCs w:val="24"/>
          <w:lang w:val="en-CA"/>
        </w:rPr>
        <w:t xml:space="preserve">Courthouse/Law </w:t>
      </w:r>
      <w:proofErr w:type="gramStart"/>
      <w:r w:rsidRPr="001062D5">
        <w:rPr>
          <w:bCs/>
          <w:i/>
          <w:iCs/>
          <w:sz w:val="24"/>
          <w:szCs w:val="24"/>
          <w:lang w:val="en-CA"/>
        </w:rPr>
        <w:t>Courts</w:t>
      </w:r>
      <w:r w:rsidRPr="001062D5">
        <w:rPr>
          <w:bCs/>
          <w:sz w:val="24"/>
          <w:szCs w:val="24"/>
          <w:lang w:val="en-CA"/>
        </w:rPr>
        <w:t xml:space="preserve">]   </w:t>
      </w:r>
      <w:proofErr w:type="gramEnd"/>
      <w:r w:rsidRPr="001062D5">
        <w:rPr>
          <w:bCs/>
          <w:sz w:val="24"/>
          <w:szCs w:val="24"/>
          <w:lang w:val="en-CA"/>
        </w:rPr>
        <w:t>,</w:t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  <w:t xml:space="preserve">Street, </w:t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  <w:t xml:space="preserve"> ,  </w:t>
      </w:r>
      <w:smartTag w:uri="urn:schemas-microsoft-com:office:smarttags" w:element="State">
        <w:smartTag w:uri="urn:schemas-microsoft-com:office:smarttags" w:element="place">
          <w:r w:rsidRPr="001062D5">
            <w:rPr>
              <w:bCs/>
              <w:sz w:val="24"/>
              <w:szCs w:val="24"/>
              <w:lang w:val="en-CA"/>
            </w:rPr>
            <w:t>Nova Scotia</w:t>
          </w:r>
        </w:smartTag>
      </w:smartTag>
      <w:r w:rsidRPr="001062D5">
        <w:rPr>
          <w:bCs/>
          <w:sz w:val="24"/>
          <w:szCs w:val="24"/>
          <w:lang w:val="en-CA"/>
        </w:rPr>
        <w:t>.</w:t>
      </w:r>
    </w:p>
    <w:p w14:paraId="54AE0FD7" w14:textId="77777777" w:rsidR="00F40377" w:rsidRDefault="00F40377" w:rsidP="00F40377">
      <w:pPr>
        <w:rPr>
          <w:b/>
          <w:bCs/>
          <w:sz w:val="24"/>
          <w:szCs w:val="24"/>
          <w:lang w:val="en-CA"/>
        </w:rPr>
      </w:pPr>
    </w:p>
    <w:p w14:paraId="34A29AC0" w14:textId="77777777" w:rsidR="00F40377" w:rsidRDefault="00F40377" w:rsidP="00F40377">
      <w:pPr>
        <w:rPr>
          <w:b/>
          <w:bCs/>
          <w:sz w:val="24"/>
          <w:szCs w:val="24"/>
          <w:lang w:val="en-CA"/>
        </w:rPr>
      </w:pPr>
    </w:p>
    <w:p w14:paraId="5D1783F3" w14:textId="77777777" w:rsidR="00F40377" w:rsidRDefault="00F40377" w:rsidP="00F40377">
      <w:pPr>
        <w:pStyle w:val="Heading3"/>
        <w:rPr>
          <w:lang w:val="en-CA"/>
        </w:rPr>
      </w:pPr>
      <w:r>
        <w:rPr>
          <w:lang w:val="en-CA"/>
        </w:rPr>
        <w:t>Your rights</w:t>
      </w:r>
    </w:p>
    <w:p w14:paraId="6A2DF710" w14:textId="77777777" w:rsidR="00F40377" w:rsidRPr="00A340CB" w:rsidRDefault="00F40377" w:rsidP="00F40377">
      <w:pPr>
        <w:rPr>
          <w:rFonts w:ascii="Arial" w:hAnsi="Arial" w:cs="Arial"/>
        </w:rPr>
      </w:pPr>
      <w:r w:rsidRPr="001062D5">
        <w:rPr>
          <w:bCs/>
          <w:sz w:val="24"/>
          <w:szCs w:val="24"/>
          <w:lang w:val="en-CA"/>
        </w:rPr>
        <w:t>You are presumed innocent, unless the contrary is proved beyond reasonable doubt.  You have the right to retain and instruct counsel and to be represented by counsel at the hearing.</w:t>
      </w:r>
      <w:r>
        <w:rPr>
          <w:bCs/>
          <w:sz w:val="24"/>
          <w:szCs w:val="24"/>
          <w:lang w:val="en-CA"/>
        </w:rPr>
        <w:t xml:space="preserve"> </w:t>
      </w:r>
      <w:r w:rsidRPr="006C16DD">
        <w:rPr>
          <w:sz w:val="24"/>
          <w:szCs w:val="24"/>
        </w:rPr>
        <w:t xml:space="preserve">You may require that a witness who provides an affidavit against you attend the hearing to be </w:t>
      </w:r>
      <w:proofErr w:type="spellStart"/>
      <w:r w:rsidRPr="006C16DD">
        <w:rPr>
          <w:sz w:val="24"/>
          <w:szCs w:val="24"/>
        </w:rPr>
        <w:t>crossexamined</w:t>
      </w:r>
      <w:proofErr w:type="spellEnd"/>
      <w:r w:rsidRPr="006C16DD">
        <w:rPr>
          <w:sz w:val="24"/>
          <w:szCs w:val="24"/>
        </w:rPr>
        <w:t xml:space="preserve"> by you. You do not have to present evidence. If you choose to do so, you may file an affidavit or affidavits in accordance with the </w:t>
      </w:r>
      <w:r w:rsidRPr="006C16DD">
        <w:rPr>
          <w:i/>
          <w:iCs/>
          <w:sz w:val="24"/>
          <w:szCs w:val="24"/>
        </w:rPr>
        <w:t xml:space="preserve">Civil Procedure </w:t>
      </w:r>
      <w:r w:rsidRPr="006C16DD">
        <w:rPr>
          <w:i/>
          <w:iCs/>
          <w:sz w:val="24"/>
          <w:szCs w:val="24"/>
        </w:rPr>
        <w:lastRenderedPageBreak/>
        <w:t xml:space="preserve">Rules </w:t>
      </w:r>
      <w:r w:rsidRPr="006C16DD">
        <w:rPr>
          <w:sz w:val="24"/>
          <w:szCs w:val="24"/>
        </w:rPr>
        <w:t>or wait until after you conduct any cross-examination and you decide whether to present evidence. You may make submissions after the evidence is complete.</w:t>
      </w:r>
    </w:p>
    <w:p w14:paraId="006C0F56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</w:p>
    <w:p w14:paraId="4C9506A5" w14:textId="77777777" w:rsidR="00F40377" w:rsidRDefault="00F40377" w:rsidP="00F40377">
      <w:pPr>
        <w:pStyle w:val="Heading3"/>
        <w:rPr>
          <w:lang w:val="en-CA"/>
        </w:rPr>
      </w:pPr>
    </w:p>
    <w:p w14:paraId="0C2CCED3" w14:textId="77777777" w:rsidR="00F40377" w:rsidRDefault="00F40377" w:rsidP="00F40377">
      <w:pPr>
        <w:pStyle w:val="Heading3"/>
        <w:rPr>
          <w:lang w:val="en-CA"/>
        </w:rPr>
      </w:pPr>
      <w:r>
        <w:rPr>
          <w:lang w:val="en-CA"/>
        </w:rPr>
        <w:t>Evidence</w:t>
      </w:r>
    </w:p>
    <w:p w14:paraId="2E071C4A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>The evidence for holding you in contempt is as follows</w:t>
      </w:r>
      <w:proofErr w:type="gramStart"/>
      <w:r w:rsidRPr="001062D5">
        <w:rPr>
          <w:bCs/>
          <w:sz w:val="24"/>
          <w:szCs w:val="24"/>
          <w:lang w:val="en-CA"/>
        </w:rPr>
        <w:t xml:space="preserve">   [</w:t>
      </w:r>
      <w:proofErr w:type="gramEnd"/>
      <w:r w:rsidRPr="001062D5">
        <w:rPr>
          <w:bCs/>
          <w:i/>
          <w:iCs/>
          <w:sz w:val="24"/>
          <w:szCs w:val="24"/>
          <w:lang w:val="en-CA"/>
        </w:rPr>
        <w:t>affidavit of</w:t>
      </w:r>
      <w:r w:rsidRPr="001062D5">
        <w:rPr>
          <w:bCs/>
          <w:i/>
          <w:iCs/>
          <w:sz w:val="24"/>
          <w:szCs w:val="24"/>
          <w:lang w:val="en-CA"/>
        </w:rPr>
        <w:tab/>
      </w:r>
      <w:r w:rsidRPr="001062D5">
        <w:rPr>
          <w:bCs/>
          <w:i/>
          <w:iCs/>
          <w:sz w:val="24"/>
          <w:szCs w:val="24"/>
          <w:lang w:val="en-CA"/>
        </w:rPr>
        <w:tab/>
      </w:r>
      <w:r w:rsidRPr="001062D5">
        <w:rPr>
          <w:bCs/>
          <w:i/>
          <w:iCs/>
          <w:sz w:val="24"/>
          <w:szCs w:val="24"/>
          <w:lang w:val="en-CA"/>
        </w:rPr>
        <w:tab/>
        <w:t xml:space="preserve">sworn on     </w:t>
      </w:r>
      <w:r w:rsidRPr="001062D5">
        <w:rPr>
          <w:bCs/>
          <w:i/>
          <w:iCs/>
          <w:sz w:val="24"/>
          <w:szCs w:val="24"/>
          <w:lang w:val="en-CA"/>
        </w:rPr>
        <w:tab/>
      </w:r>
      <w:r w:rsidRPr="001062D5">
        <w:rPr>
          <w:bCs/>
          <w:i/>
          <w:iCs/>
          <w:sz w:val="24"/>
          <w:szCs w:val="24"/>
          <w:lang w:val="en-CA"/>
        </w:rPr>
        <w:tab/>
        <w:t>,20   and filed with this notice</w:t>
      </w:r>
      <w:r w:rsidRPr="001062D5">
        <w:rPr>
          <w:bCs/>
          <w:sz w:val="24"/>
          <w:szCs w:val="24"/>
          <w:lang w:val="en-CA"/>
        </w:rPr>
        <w:t>/</w:t>
      </w:r>
      <w:r w:rsidRPr="001062D5">
        <w:rPr>
          <w:bCs/>
          <w:i/>
          <w:iCs/>
          <w:sz w:val="24"/>
          <w:szCs w:val="24"/>
          <w:lang w:val="en-CA"/>
        </w:rPr>
        <w:t xml:space="preserve">affidavit of </w:t>
      </w:r>
      <w:r w:rsidRPr="001062D5">
        <w:rPr>
          <w:bCs/>
          <w:i/>
          <w:iCs/>
          <w:sz w:val="24"/>
          <w:szCs w:val="24"/>
          <w:lang w:val="en-CA"/>
        </w:rPr>
        <w:tab/>
      </w:r>
      <w:r w:rsidRPr="001062D5">
        <w:rPr>
          <w:bCs/>
          <w:i/>
          <w:iCs/>
          <w:sz w:val="24"/>
          <w:szCs w:val="24"/>
          <w:lang w:val="en-CA"/>
        </w:rPr>
        <w:tab/>
      </w:r>
      <w:r w:rsidRPr="001062D5">
        <w:rPr>
          <w:bCs/>
          <w:i/>
          <w:iCs/>
          <w:sz w:val="24"/>
          <w:szCs w:val="24"/>
          <w:lang w:val="en-CA"/>
        </w:rPr>
        <w:tab/>
        <w:t xml:space="preserve"> sworn on </w:t>
      </w:r>
      <w:r w:rsidRPr="001062D5">
        <w:rPr>
          <w:bCs/>
          <w:i/>
          <w:iCs/>
          <w:sz w:val="24"/>
          <w:szCs w:val="24"/>
          <w:lang w:val="en-CA"/>
        </w:rPr>
        <w:tab/>
      </w:r>
      <w:r w:rsidRPr="001062D5">
        <w:rPr>
          <w:bCs/>
          <w:i/>
          <w:iCs/>
          <w:sz w:val="24"/>
          <w:szCs w:val="24"/>
          <w:lang w:val="en-CA"/>
        </w:rPr>
        <w:tab/>
        <w:t xml:space="preserve"> , 20    already filed in this proceeding</w:t>
      </w:r>
      <w:r w:rsidRPr="001062D5">
        <w:rPr>
          <w:bCs/>
          <w:sz w:val="24"/>
          <w:szCs w:val="24"/>
          <w:lang w:val="en-CA"/>
        </w:rPr>
        <w:t xml:space="preserve"> </w:t>
      </w:r>
      <w:r w:rsidRPr="001062D5">
        <w:rPr>
          <w:bCs/>
          <w:i/>
          <w:iCs/>
          <w:sz w:val="24"/>
          <w:szCs w:val="24"/>
          <w:lang w:val="en-CA"/>
        </w:rPr>
        <w:t>and delivered to you</w:t>
      </w:r>
      <w:r w:rsidRPr="001062D5">
        <w:rPr>
          <w:bCs/>
          <w:sz w:val="24"/>
          <w:szCs w:val="24"/>
          <w:lang w:val="en-CA"/>
        </w:rPr>
        <w:t>/</w:t>
      </w:r>
      <w:r w:rsidRPr="001062D5">
        <w:rPr>
          <w:bCs/>
          <w:i/>
          <w:iCs/>
          <w:sz w:val="24"/>
          <w:szCs w:val="24"/>
          <w:lang w:val="en-CA"/>
        </w:rPr>
        <w:t xml:space="preserve">affidavit of         </w:t>
      </w:r>
      <w:r w:rsidRPr="001062D5">
        <w:rPr>
          <w:bCs/>
          <w:i/>
          <w:iCs/>
          <w:sz w:val="24"/>
          <w:szCs w:val="24"/>
          <w:lang w:val="en-CA"/>
        </w:rPr>
        <w:tab/>
        <w:t xml:space="preserve">            to be sworn and filed before the deadline, about</w:t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  <w:t>.]</w:t>
      </w:r>
    </w:p>
    <w:p w14:paraId="61D52018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</w:p>
    <w:p w14:paraId="483D110F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>A copy of each affidavit is to be delivered to you with this notice, unless it was delivered to you for a previous motion.</w:t>
      </w:r>
    </w:p>
    <w:p w14:paraId="69C44C35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</w:p>
    <w:p w14:paraId="2AAC6C57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  <w:r w:rsidRPr="001062D5">
        <w:rPr>
          <w:bCs/>
          <w:sz w:val="24"/>
          <w:szCs w:val="24"/>
          <w:lang w:val="en-CA"/>
        </w:rPr>
        <w:tab/>
      </w:r>
    </w:p>
    <w:p w14:paraId="33C50C57" w14:textId="77777777" w:rsidR="00F40377" w:rsidRPr="001062D5" w:rsidRDefault="00F40377" w:rsidP="00F40377">
      <w:pPr>
        <w:pStyle w:val="Heading3"/>
        <w:rPr>
          <w:lang w:val="en-CA"/>
        </w:rPr>
      </w:pPr>
      <w:r w:rsidRPr="001062D5">
        <w:rPr>
          <w:lang w:val="en-CA"/>
        </w:rPr>
        <w:t>Signature</w:t>
      </w:r>
    </w:p>
    <w:p w14:paraId="29772B11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 xml:space="preserve">Signed                                 </w:t>
      </w:r>
      <w:proofErr w:type="gramStart"/>
      <w:r w:rsidRPr="001062D5">
        <w:rPr>
          <w:bCs/>
          <w:sz w:val="24"/>
          <w:szCs w:val="24"/>
          <w:lang w:val="en-CA"/>
        </w:rPr>
        <w:t xml:space="preserve">  ,</w:t>
      </w:r>
      <w:proofErr w:type="gramEnd"/>
      <w:r w:rsidRPr="001062D5">
        <w:rPr>
          <w:bCs/>
          <w:sz w:val="24"/>
          <w:szCs w:val="24"/>
          <w:lang w:val="en-CA"/>
        </w:rPr>
        <w:t xml:space="preserve"> 20</w:t>
      </w:r>
    </w:p>
    <w:p w14:paraId="5BBBED43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</w:p>
    <w:p w14:paraId="538A051F" w14:textId="77777777" w:rsidR="00F40377" w:rsidRPr="001062D5" w:rsidRDefault="00F40377" w:rsidP="00F40377">
      <w:pPr>
        <w:rPr>
          <w:bCs/>
          <w:sz w:val="24"/>
          <w:szCs w:val="24"/>
          <w:lang w:val="en-CA"/>
        </w:rPr>
      </w:pPr>
    </w:p>
    <w:p w14:paraId="70F351AC" w14:textId="77777777" w:rsidR="00F40377" w:rsidRPr="001062D5" w:rsidRDefault="00F40377" w:rsidP="00F40377">
      <w:pPr>
        <w:ind w:left="4680"/>
        <w:rPr>
          <w:bCs/>
          <w:sz w:val="24"/>
          <w:szCs w:val="24"/>
          <w:lang w:val="en-CA"/>
        </w:rPr>
      </w:pPr>
      <w:r>
        <w:rPr>
          <w:bCs/>
          <w:sz w:val="24"/>
          <w:szCs w:val="24"/>
          <w:u w:val="single"/>
          <w:lang w:val="en-CA"/>
        </w:rPr>
        <w:t>________________________________</w:t>
      </w:r>
    </w:p>
    <w:p w14:paraId="41912467" w14:textId="77777777" w:rsidR="00F40377" w:rsidRPr="001062D5" w:rsidRDefault="00F40377" w:rsidP="00F40377">
      <w:pPr>
        <w:ind w:left="6120"/>
        <w:rPr>
          <w:bCs/>
          <w:sz w:val="24"/>
          <w:szCs w:val="24"/>
          <w:lang w:val="en-CA"/>
        </w:rPr>
      </w:pPr>
      <w:r w:rsidRPr="001062D5">
        <w:rPr>
          <w:bCs/>
          <w:sz w:val="24"/>
          <w:szCs w:val="24"/>
          <w:lang w:val="en-CA"/>
        </w:rPr>
        <w:t>Signature</w:t>
      </w:r>
    </w:p>
    <w:p w14:paraId="782E5310" w14:textId="77777777" w:rsidR="00F40377" w:rsidRPr="001062D5" w:rsidRDefault="00F40377" w:rsidP="00F40377">
      <w:pPr>
        <w:ind w:left="4320"/>
      </w:pPr>
      <w:r>
        <w:rPr>
          <w:bCs/>
          <w:sz w:val="24"/>
          <w:szCs w:val="24"/>
          <w:lang w:val="en-CA"/>
        </w:rPr>
        <w:t xml:space="preserve">      </w:t>
      </w:r>
      <w:r w:rsidRPr="001062D5">
        <w:rPr>
          <w:bCs/>
          <w:sz w:val="24"/>
          <w:szCs w:val="24"/>
          <w:lang w:val="en-CA"/>
        </w:rPr>
        <w:t>Print name:</w:t>
      </w:r>
    </w:p>
    <w:p w14:paraId="2435903D" w14:textId="77777777" w:rsidR="00DA0E20" w:rsidRDefault="00DA0E20"/>
    <w:sectPr w:rsidR="00DA0E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77"/>
    <w:rsid w:val="00DA0E20"/>
    <w:rsid w:val="00F4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73588A"/>
  <w15:chartTrackingRefBased/>
  <w15:docId w15:val="{3857027C-8F3B-4CEC-B35E-D485BE3E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sans gras"/>
    <w:qFormat/>
    <w:rsid w:val="00F403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qFormat/>
    <w:rsid w:val="00F40377"/>
    <w:pPr>
      <w:keepNext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0377"/>
    <w:rPr>
      <w:rFonts w:ascii="Arial" w:eastAsia="Times New Roman" w:hAnsi="Arial" w:cs="Arial"/>
      <w:b/>
      <w:bCs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Company>Province of Nova Scotia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2021-11-12T18:35:00Z</dcterms:created>
  <dcterms:modified xsi:type="dcterms:W3CDTF">2021-11-12T18:36:00Z</dcterms:modified>
</cp:coreProperties>
</file>