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D3CF" w14:textId="77777777" w:rsidR="002C44EF" w:rsidRPr="00BD334F" w:rsidRDefault="002C44EF" w:rsidP="002C44EF">
      <w:pPr>
        <w:pStyle w:val="Rule-heading"/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83" w:lineRule="exact"/>
        <w:rPr>
          <w:b w:val="0"/>
          <w:bCs w:val="0"/>
          <w:lang w:val="en-CA"/>
        </w:rPr>
      </w:pPr>
      <w:r w:rsidRPr="00BD334F">
        <w:rPr>
          <w:lang w:val="en-CA"/>
        </w:rPr>
        <w:t xml:space="preserve">Form 79.19 </w:t>
      </w:r>
      <w:r w:rsidRPr="00BD334F">
        <w:rPr>
          <w:lang w:val="en-CA"/>
        </w:rPr>
        <w:fldChar w:fldCharType="begin"/>
      </w:r>
      <w:r w:rsidRPr="00BD334F">
        <w:rPr>
          <w:lang w:val="en-CA"/>
        </w:rPr>
        <w:instrText>tc "Form 79.19 " \l 3</w:instrText>
      </w:r>
      <w:r w:rsidRPr="00BD334F">
        <w:rPr>
          <w:lang w:val="en-CA"/>
        </w:rPr>
        <w:fldChar w:fldCharType="end"/>
      </w:r>
    </w:p>
    <w:p w14:paraId="0F558BA9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FDB959B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0" w:hanging="7200"/>
        <w:jc w:val="left"/>
        <w:rPr>
          <w:lang w:val="en-CA"/>
        </w:rPr>
      </w:pPr>
      <w:r w:rsidRPr="00BD334F">
        <w:rPr>
          <w:lang w:val="en-CA"/>
        </w:rPr>
        <w:t>20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No.</w:t>
      </w:r>
    </w:p>
    <w:p w14:paraId="06073287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D2A2900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573DB8A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Supreme Court of Nova Scotia</w:t>
      </w:r>
    </w:p>
    <w:p w14:paraId="38B9FE3F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25B8ACE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CE8EB76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Between:</w:t>
      </w:r>
      <w:proofErr w:type="gramStart"/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lang w:val="en-CA"/>
        </w:rPr>
        <w:t>copy</w:t>
      </w:r>
      <w:r w:rsidRPr="00BD334F">
        <w:rPr>
          <w:spacing w:val="-1"/>
          <w:lang w:val="en-CA"/>
        </w:rPr>
        <w:t xml:space="preserve"> standard</w:t>
      </w:r>
      <w:r w:rsidRPr="00BD334F">
        <w:rPr>
          <w:lang w:val="en-CA"/>
        </w:rPr>
        <w:t xml:space="preserve"> heading]</w:t>
      </w:r>
    </w:p>
    <w:p w14:paraId="2E9DD38D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7C99F36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lang w:val="en-CA"/>
        </w:rPr>
      </w:pPr>
      <w:r w:rsidRPr="00BD334F">
        <w:rPr>
          <w:lang w:val="en-CA"/>
        </w:rPr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[title in proceeding]</w:t>
      </w:r>
    </w:p>
    <w:p w14:paraId="0CEDD667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/>
        <w:jc w:val="left"/>
        <w:rPr>
          <w:lang w:val="en-CA"/>
        </w:rPr>
      </w:pPr>
    </w:p>
    <w:p w14:paraId="1B46E398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230"/>
        <w:jc w:val="center"/>
        <w:rPr>
          <w:lang w:val="en-CA"/>
        </w:rPr>
      </w:pPr>
      <w:r w:rsidRPr="00BD334F">
        <w:rPr>
          <w:lang w:val="en-CA"/>
        </w:rPr>
        <w:t>and</w:t>
      </w:r>
      <w:r w:rsidRPr="00BD334F">
        <w:rPr>
          <w:lang w:val="en-CA"/>
        </w:rPr>
        <w:tab/>
      </w:r>
    </w:p>
    <w:p w14:paraId="0995FE36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A4615BD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lang w:val="en-CA"/>
        </w:rPr>
      </w:pPr>
      <w:r w:rsidRPr="00BD334F">
        <w:rPr>
          <w:lang w:val="en-CA"/>
        </w:rPr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[title in proceeding]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</w:p>
    <w:p w14:paraId="4DBCCF5F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F6C55F0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A29BDA4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b/>
          <w:bCs/>
          <w:lang w:val="en-CA"/>
        </w:rPr>
        <w:t>Periodic Execution Order</w:t>
      </w:r>
    </w:p>
    <w:p w14:paraId="0E5D142C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3DB9C6D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Before the prothonotary,</w:t>
      </w:r>
    </w:p>
    <w:p w14:paraId="3B0CBD2B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2C1DD9B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Judgment debtor:</w:t>
      </w:r>
      <w:proofErr w:type="gramStart"/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lang w:val="en-CA"/>
        </w:rPr>
        <w:t>name and address of judgment debtor]</w:t>
      </w:r>
    </w:p>
    <w:p w14:paraId="125F6BFD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1BE72F1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Amount of periodic order:</w:t>
      </w:r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$</w:t>
      </w:r>
    </w:p>
    <w:p w14:paraId="324C83EF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C6E2F62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Payments</w:t>
      </w:r>
      <w:r w:rsidRPr="00BD334F">
        <w:rPr>
          <w:spacing w:val="-1"/>
          <w:lang w:val="en-CA"/>
        </w:rPr>
        <w:t xml:space="preserve"> due</w:t>
      </w:r>
      <w:r w:rsidRPr="00BD334F">
        <w:rPr>
          <w:lang w:val="en-CA"/>
        </w:rPr>
        <w:t xml:space="preserve"> on:</w:t>
      </w:r>
      <w:proofErr w:type="gramStart"/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i/>
          <w:iCs/>
          <w:lang w:val="en-CA"/>
        </w:rPr>
        <w:t>the</w:t>
      </w:r>
      <w:r w:rsidRPr="00BD334F">
        <w:rPr>
          <w:i/>
          <w:iCs/>
          <w:lang w:val="en-CA"/>
        </w:rPr>
        <w:tab/>
      </w:r>
      <w:r w:rsidRPr="00BD334F">
        <w:rPr>
          <w:i/>
          <w:iCs/>
          <w:spacing w:val="-24"/>
          <w:lang w:val="en-CA"/>
        </w:rPr>
        <w:t xml:space="preserve"> </w:t>
      </w:r>
      <w:r w:rsidRPr="00BD334F">
        <w:rPr>
          <w:i/>
          <w:iCs/>
          <w:lang w:val="en-CA"/>
        </w:rPr>
        <w:t>day of each month starting on</w:t>
      </w:r>
      <w:r w:rsidRPr="00BD334F">
        <w:rPr>
          <w:lang w:val="en-CA"/>
        </w:rPr>
        <w:tab/>
      </w:r>
      <w:r w:rsidRPr="00BD334F">
        <w:rPr>
          <w:spacing w:val="-24"/>
          <w:lang w:val="en-CA"/>
        </w:rPr>
        <w:t xml:space="preserve"> </w:t>
      </w:r>
      <w:r w:rsidRPr="00BD334F">
        <w:rPr>
          <w:lang w:val="en-CA"/>
        </w:rPr>
        <w:t>/other]</w:t>
      </w:r>
    </w:p>
    <w:p w14:paraId="6A1C87FC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399B007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Expiry date:</w:t>
      </w:r>
      <w:proofErr w:type="gramStart"/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i/>
          <w:iCs/>
          <w:lang w:val="en-CA"/>
        </w:rPr>
        <w:t>open</w:t>
      </w:r>
      <w:r w:rsidRPr="00BD334F">
        <w:rPr>
          <w:i/>
          <w:iCs/>
          <w:spacing w:val="-1"/>
          <w:lang w:val="en-CA"/>
        </w:rPr>
        <w:t xml:space="preserve"> ended</w:t>
      </w:r>
      <w:r w:rsidRPr="00BD334F">
        <w:rPr>
          <w:lang w:val="en-CA"/>
        </w:rPr>
        <w:t>/termination event/date]</w:t>
      </w:r>
    </w:p>
    <w:p w14:paraId="1A02E273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BB60A73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Certified to be for family</w:t>
      </w:r>
      <w:r w:rsidRPr="00BD334F">
        <w:rPr>
          <w:spacing w:val="-1"/>
          <w:lang w:val="en-CA"/>
        </w:rPr>
        <w:t xml:space="preserve"> maintenance</w:t>
      </w:r>
      <w:r w:rsidRPr="00BD334F">
        <w:rPr>
          <w:lang w:val="en-CA"/>
        </w:rPr>
        <w:t xml:space="preserve"> or support:</w:t>
      </w:r>
      <w:proofErr w:type="gramStart"/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i/>
          <w:iCs/>
          <w:lang w:val="en-CA"/>
        </w:rPr>
        <w:t>yes/no</w:t>
      </w:r>
      <w:r w:rsidRPr="00BD334F">
        <w:rPr>
          <w:lang w:val="en-CA"/>
        </w:rPr>
        <w:t>]</w:t>
      </w:r>
    </w:p>
    <w:p w14:paraId="11BBD238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D7C6C4F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 xml:space="preserve">If </w:t>
      </w:r>
      <w:r w:rsidRPr="00BD334F">
        <w:rPr>
          <w:spacing w:val="-1"/>
          <w:lang w:val="en-CA"/>
        </w:rPr>
        <w:t>family maintenance</w:t>
      </w:r>
      <w:r w:rsidRPr="00BD334F">
        <w:rPr>
          <w:lang w:val="en-CA"/>
        </w:rPr>
        <w:t xml:space="preserve"> or support, arrears:</w:t>
      </w:r>
      <w:proofErr w:type="gramStart"/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i/>
          <w:iCs/>
          <w:lang w:val="en-CA"/>
        </w:rPr>
        <w:t>nil</w:t>
      </w:r>
      <w:r w:rsidRPr="00BD334F">
        <w:rPr>
          <w:lang w:val="en-CA"/>
        </w:rPr>
        <w:t>/</w:t>
      </w:r>
      <w:r w:rsidRPr="00BD334F">
        <w:rPr>
          <w:i/>
          <w:iCs/>
          <w:lang w:val="en-CA"/>
        </w:rPr>
        <w:t>not enforced by this order</w:t>
      </w:r>
      <w:r w:rsidRPr="00BD334F">
        <w:rPr>
          <w:lang w:val="en-CA"/>
        </w:rPr>
        <w:t>/</w:t>
      </w:r>
      <w:r w:rsidRPr="00BD334F">
        <w:rPr>
          <w:i/>
          <w:iCs/>
          <w:lang w:val="en-CA"/>
        </w:rPr>
        <w:t>$</w:t>
      </w:r>
      <w:r w:rsidRPr="00BD334F">
        <w:rPr>
          <w:i/>
          <w:iCs/>
          <w:lang w:val="en-CA"/>
        </w:rPr>
        <w:tab/>
      </w:r>
      <w:r w:rsidRPr="00BD334F">
        <w:rPr>
          <w:i/>
          <w:iCs/>
          <w:lang w:val="en-CA"/>
        </w:rPr>
        <w:tab/>
      </w:r>
      <w:r w:rsidRPr="00BD334F">
        <w:rPr>
          <w:i/>
          <w:iCs/>
          <w:spacing w:val="-24"/>
          <w:u w:val="single"/>
          <w:lang w:val="en-CA"/>
        </w:rPr>
        <w:t xml:space="preserve"> </w:t>
      </w:r>
      <w:r w:rsidRPr="00BD334F">
        <w:rPr>
          <w:lang w:val="en-CA"/>
        </w:rPr>
        <w:t>]</w:t>
      </w:r>
    </w:p>
    <w:p w14:paraId="5953F4DB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4E54D9A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BDED0D4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On the motion of the judgment creditor</w:t>
      </w:r>
      <w:proofErr w:type="gramStart"/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lang w:val="en-CA"/>
        </w:rPr>
        <w:t>name]</w:t>
      </w:r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, the following is ordered:</w:t>
      </w:r>
    </w:p>
    <w:p w14:paraId="5DFE4495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E99F3CC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after="6"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</w:p>
    <w:p w14:paraId="732AD9FC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>Injunction for periodic payment</w:t>
      </w:r>
    </w:p>
    <w:p w14:paraId="4DF98292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right="-144"/>
        <w:jc w:val="left"/>
        <w:rPr>
          <w:lang w:val="en-CA"/>
        </w:rPr>
      </w:pPr>
      <w:r w:rsidRPr="00BD334F">
        <w:rPr>
          <w:lang w:val="en-CA"/>
        </w:rPr>
        <w:t>A person to whom a copy</w:t>
      </w:r>
      <w:r w:rsidRPr="00BD334F">
        <w:rPr>
          <w:spacing w:val="-1"/>
          <w:lang w:val="en-CA"/>
        </w:rPr>
        <w:t xml:space="preserve"> of this order</w:t>
      </w:r>
      <w:r w:rsidRPr="00BD334F">
        <w:rPr>
          <w:lang w:val="en-CA"/>
        </w:rPr>
        <w:t xml:space="preserve"> is delivered, and who is, or becomes, periodically </w:t>
      </w:r>
      <w:r w:rsidRPr="00BD334F">
        <w:rPr>
          <w:spacing w:val="-1"/>
          <w:lang w:val="en-CA"/>
        </w:rPr>
        <w:t>obligated</w:t>
      </w:r>
      <w:r w:rsidRPr="00BD334F">
        <w:rPr>
          <w:lang w:val="en-CA"/>
        </w:rPr>
        <w:t xml:space="preserve"> to pay</w:t>
      </w:r>
      <w:r w:rsidRPr="00BD334F">
        <w:rPr>
          <w:spacing w:val="-1"/>
          <w:lang w:val="en-CA"/>
        </w:rPr>
        <w:t xml:space="preserve"> money to the</w:t>
      </w:r>
      <w:r w:rsidRPr="00BD334F">
        <w:rPr>
          <w:lang w:val="en-CA"/>
        </w:rPr>
        <w:t xml:space="preserve"> judgment debtor </w:t>
      </w:r>
      <w:r w:rsidRPr="00BD334F">
        <w:rPr>
          <w:spacing w:val="-1"/>
          <w:lang w:val="en-CA"/>
        </w:rPr>
        <w:t>must pay to</w:t>
      </w:r>
      <w:r w:rsidRPr="00BD334F">
        <w:rPr>
          <w:lang w:val="en-CA"/>
        </w:rPr>
        <w:t xml:space="preserve"> the sheriff, and out of each periodic obligation, the amount required </w:t>
      </w:r>
      <w:r w:rsidRPr="00BD334F">
        <w:rPr>
          <w:spacing w:val="-1"/>
          <w:lang w:val="en-CA"/>
        </w:rPr>
        <w:t>by this order</w:t>
      </w:r>
      <w:r w:rsidRPr="00BD334F">
        <w:rPr>
          <w:lang w:val="en-CA"/>
        </w:rPr>
        <w:t>.</w:t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>Examples of periodic obligations are wages, salary, commissions, gratuities, other regular compensation f</w:t>
      </w:r>
      <w:r w:rsidRPr="00BD334F">
        <w:rPr>
          <w:spacing w:val="-1"/>
          <w:lang w:val="en-CA"/>
        </w:rPr>
        <w:t>or work, payments</w:t>
      </w:r>
      <w:r w:rsidRPr="00BD334F">
        <w:rPr>
          <w:lang w:val="en-CA"/>
        </w:rPr>
        <w:t xml:space="preserve"> under an annuity, </w:t>
      </w:r>
      <w:r w:rsidRPr="00BD334F">
        <w:rPr>
          <w:spacing w:val="-1"/>
          <w:lang w:val="en-CA"/>
        </w:rPr>
        <w:t>rent,</w:t>
      </w:r>
      <w:r w:rsidRPr="00BD334F">
        <w:rPr>
          <w:lang w:val="en-CA"/>
        </w:rPr>
        <w:t xml:space="preserve"> regular income from shares, </w:t>
      </w:r>
      <w:r w:rsidRPr="00BD334F">
        <w:rPr>
          <w:spacing w:val="-1"/>
          <w:lang w:val="en-CA"/>
        </w:rPr>
        <w:t>and periodic</w:t>
      </w:r>
      <w:r w:rsidRPr="00BD334F">
        <w:rPr>
          <w:lang w:val="en-CA"/>
        </w:rPr>
        <w:t xml:space="preserve"> trust payments.</w:t>
      </w:r>
    </w:p>
    <w:p w14:paraId="7812F5C6" w14:textId="77777777" w:rsidR="002C44EF" w:rsidRPr="00BD334F" w:rsidRDefault="002C44EF" w:rsidP="002C44EF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line="240" w:lineRule="exact"/>
        <w:jc w:val="left"/>
        <w:rPr>
          <w:b/>
          <w:bCs/>
          <w:lang w:val="en-CA"/>
        </w:rPr>
      </w:pPr>
      <w:r w:rsidRPr="00BD334F">
        <w:br w:type="page"/>
      </w:r>
      <w:r w:rsidRPr="00BD334F">
        <w:rPr>
          <w:b/>
          <w:bCs/>
          <w:lang w:val="en-CA"/>
        </w:rPr>
        <w:lastRenderedPageBreak/>
        <w:t>Amount required</w:t>
      </w:r>
    </w:p>
    <w:p w14:paraId="0A6BABDD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 xml:space="preserve">The person must </w:t>
      </w:r>
      <w:r w:rsidRPr="00BD334F">
        <w:rPr>
          <w:spacing w:val="-1"/>
          <w:lang w:val="en-CA"/>
        </w:rPr>
        <w:t>pay the lesser</w:t>
      </w:r>
      <w:r w:rsidRPr="00BD334F">
        <w:rPr>
          <w:lang w:val="en-CA"/>
        </w:rPr>
        <w:t xml:space="preserve"> of the following amounts each time the periodic obligation comes due, unless the judgment debtor's periodic entitlement is exempt from execution: </w:t>
      </w:r>
    </w:p>
    <w:p w14:paraId="5FACE55F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6E84E2C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1440" w:right="576" w:hanging="720"/>
        <w:jc w:val="left"/>
        <w:rPr>
          <w:lang w:val="en-CA"/>
        </w:rPr>
      </w:pPr>
      <w:r w:rsidRPr="00BD334F">
        <w:rPr>
          <w:lang w:val="en-CA"/>
        </w:rPr>
        <w:t>(a)</w:t>
      </w:r>
      <w:r w:rsidRPr="00BD334F">
        <w:rPr>
          <w:lang w:val="en-CA"/>
        </w:rPr>
        <w:tab/>
        <w:t>the amount of the periodic order and, if this</w:t>
      </w:r>
      <w:r w:rsidRPr="00BD334F">
        <w:rPr>
          <w:spacing w:val="-1"/>
          <w:lang w:val="en-CA"/>
        </w:rPr>
        <w:t xml:space="preserve"> order includes </w:t>
      </w:r>
      <w:r w:rsidRPr="00BD334F">
        <w:rPr>
          <w:lang w:val="en-CA"/>
        </w:rPr>
        <w:t xml:space="preserve">arrears of family maintenance or support, an additional </w:t>
      </w:r>
      <w:r w:rsidRPr="00BD334F">
        <w:rPr>
          <w:spacing w:val="-1"/>
          <w:lang w:val="en-CA"/>
        </w:rPr>
        <w:t>twenty-five</w:t>
      </w:r>
      <w:r w:rsidRPr="00BD334F">
        <w:rPr>
          <w:lang w:val="en-CA"/>
        </w:rPr>
        <w:t xml:space="preserve"> percent of the amount of the periodic order until the arrears </w:t>
      </w:r>
      <w:r w:rsidRPr="00BD334F">
        <w:rPr>
          <w:spacing w:val="-1"/>
          <w:lang w:val="en-CA"/>
        </w:rPr>
        <w:t>are paid;</w:t>
      </w:r>
      <w:r w:rsidRPr="00BD334F">
        <w:rPr>
          <w:lang w:val="en-CA"/>
        </w:rPr>
        <w:t xml:space="preserve"> </w:t>
      </w:r>
    </w:p>
    <w:p w14:paraId="190BAD9A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00FA896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1440" w:right="720" w:hanging="720"/>
        <w:jc w:val="left"/>
        <w:rPr>
          <w:lang w:val="en-CA"/>
        </w:rPr>
      </w:pPr>
      <w:r w:rsidRPr="00BD334F">
        <w:rPr>
          <w:lang w:val="en-CA"/>
        </w:rPr>
        <w:t>(b)</w:t>
      </w:r>
      <w:r w:rsidRPr="00BD334F">
        <w:rPr>
          <w:lang w:val="en-CA"/>
        </w:rPr>
        <w:tab/>
        <w:t>the amount due on the periodic obligation.</w:t>
      </w:r>
    </w:p>
    <w:p w14:paraId="23C372D0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C1853D5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after="6" w:line="283" w:lineRule="exact"/>
        <w:jc w:val="left"/>
        <w:rPr>
          <w:lang w:val="en-CA"/>
        </w:rPr>
      </w:pPr>
    </w:p>
    <w:p w14:paraId="6C54C3AE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>Exempt wages</w:t>
      </w:r>
    </w:p>
    <w:p w14:paraId="0AE3D7FC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right="-144"/>
        <w:jc w:val="left"/>
        <w:rPr>
          <w:lang w:val="en-CA"/>
        </w:rPr>
      </w:pPr>
      <w:r w:rsidRPr="00BD334F">
        <w:rPr>
          <w:lang w:val="en-CA"/>
        </w:rPr>
        <w:t xml:space="preserve">All but fifteen percent of the judgment </w:t>
      </w:r>
      <w:r w:rsidRPr="00BD334F">
        <w:rPr>
          <w:spacing w:val="-1"/>
          <w:lang w:val="en-CA"/>
        </w:rPr>
        <w:t>debtor’s gross wages</w:t>
      </w:r>
      <w:r w:rsidRPr="00BD334F">
        <w:rPr>
          <w:lang w:val="en-CA"/>
        </w:rPr>
        <w:t xml:space="preserve"> are exempt from this execution order.  Also, nothing may </w:t>
      </w:r>
      <w:r w:rsidRPr="00BD334F">
        <w:rPr>
          <w:spacing w:val="-1"/>
          <w:lang w:val="en-CA"/>
        </w:rPr>
        <w:t>be paid under</w:t>
      </w:r>
      <w:r w:rsidRPr="00BD334F">
        <w:rPr>
          <w:lang w:val="en-CA"/>
        </w:rPr>
        <w:t xml:space="preserve"> this order that reduces the judgment debtor’s </w:t>
      </w:r>
      <w:r w:rsidRPr="00BD334F">
        <w:rPr>
          <w:spacing w:val="-1"/>
          <w:lang w:val="en-CA"/>
        </w:rPr>
        <w:t>wages, net of</w:t>
      </w:r>
      <w:r w:rsidRPr="00BD334F">
        <w:rPr>
          <w:lang w:val="en-CA"/>
        </w:rPr>
        <w:t xml:space="preserve"> all statutory deductions, below </w:t>
      </w:r>
      <w:r w:rsidRPr="00BD334F">
        <w:rPr>
          <w:spacing w:val="-1"/>
          <w:lang w:val="en-CA"/>
        </w:rPr>
        <w:t>$450 a week</w:t>
      </w:r>
      <w:r w:rsidRPr="00BD334F">
        <w:rPr>
          <w:lang w:val="en-CA"/>
        </w:rPr>
        <w:t xml:space="preserve"> for a judgment debtor who supports a dependant or $330 a week for </w:t>
      </w:r>
      <w:r w:rsidRPr="00BD334F">
        <w:rPr>
          <w:spacing w:val="-1"/>
          <w:lang w:val="en-CA"/>
        </w:rPr>
        <w:t>any other judgment</w:t>
      </w:r>
      <w:r w:rsidRPr="00BD334F">
        <w:rPr>
          <w:lang w:val="en-CA"/>
        </w:rPr>
        <w:t xml:space="preserve"> debtor.</w:t>
      </w:r>
    </w:p>
    <w:p w14:paraId="61E19611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646FADF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 xml:space="preserve">These exemptions do not apply to an order </w:t>
      </w:r>
      <w:r w:rsidRPr="00BD334F">
        <w:rPr>
          <w:spacing w:val="-1"/>
          <w:lang w:val="en-CA"/>
        </w:rPr>
        <w:t>certified to be</w:t>
      </w:r>
      <w:r w:rsidRPr="00BD334F">
        <w:rPr>
          <w:lang w:val="en-CA"/>
        </w:rPr>
        <w:t xml:space="preserve"> for family maintenance or support.</w:t>
      </w:r>
    </w:p>
    <w:p w14:paraId="0C12F7AF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EB4B0AB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after="6" w:line="283" w:lineRule="exact"/>
        <w:jc w:val="left"/>
        <w:rPr>
          <w:lang w:val="en-CA"/>
        </w:rPr>
      </w:pPr>
    </w:p>
    <w:p w14:paraId="04EA5D87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>Failure to comply: contempt and pay twice</w:t>
      </w:r>
    </w:p>
    <w:p w14:paraId="2E12A982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 xml:space="preserve">A person who fails to comply with this injunction </w:t>
      </w:r>
      <w:r w:rsidRPr="00BD334F">
        <w:rPr>
          <w:spacing w:val="-1"/>
          <w:lang w:val="en-CA"/>
        </w:rPr>
        <w:t>may be punished</w:t>
      </w:r>
      <w:r w:rsidRPr="00BD334F">
        <w:rPr>
          <w:lang w:val="en-CA"/>
        </w:rPr>
        <w:t xml:space="preserve"> for contempt.</w:t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 xml:space="preserve">Also, a person who pays </w:t>
      </w:r>
      <w:r w:rsidRPr="00BD334F">
        <w:rPr>
          <w:spacing w:val="-1"/>
          <w:lang w:val="en-CA"/>
        </w:rPr>
        <w:t>money to the judgment</w:t>
      </w:r>
      <w:r w:rsidRPr="00BD334F">
        <w:rPr>
          <w:lang w:val="en-CA"/>
        </w:rPr>
        <w:t xml:space="preserve"> debtor in contravention of this order remains liable for the amount.</w:t>
      </w:r>
    </w:p>
    <w:p w14:paraId="1CFDB32D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BCF7BBF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1CB2347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>Termination</w:t>
      </w:r>
    </w:p>
    <w:p w14:paraId="19155348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 xml:space="preserve">The requirement to </w:t>
      </w:r>
      <w:r w:rsidRPr="00BD334F">
        <w:rPr>
          <w:spacing w:val="-1"/>
          <w:lang w:val="en-CA"/>
        </w:rPr>
        <w:t>pay under this</w:t>
      </w:r>
      <w:r w:rsidRPr="00BD334F">
        <w:rPr>
          <w:lang w:val="en-CA"/>
        </w:rPr>
        <w:t xml:space="preserve"> order ceases on the termination date or event stated on this order or, if there is no termination date or event, </w:t>
      </w:r>
      <w:r w:rsidRPr="00BD334F">
        <w:rPr>
          <w:spacing w:val="-1"/>
          <w:lang w:val="en-CA"/>
        </w:rPr>
        <w:t>when the person</w:t>
      </w:r>
      <w:r w:rsidRPr="00BD334F">
        <w:rPr>
          <w:lang w:val="en-CA"/>
        </w:rPr>
        <w:t xml:space="preserve"> who is periodically obligated</w:t>
      </w:r>
    </w:p>
    <w:p w14:paraId="6228A7A1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 xml:space="preserve">receives a </w:t>
      </w:r>
      <w:r w:rsidRPr="00BD334F">
        <w:rPr>
          <w:spacing w:val="-1"/>
          <w:lang w:val="en-CA"/>
        </w:rPr>
        <w:t>copy of an order</w:t>
      </w:r>
      <w:r w:rsidRPr="00BD334F">
        <w:rPr>
          <w:lang w:val="en-CA"/>
        </w:rPr>
        <w:t xml:space="preserve"> terminating the periodic</w:t>
      </w:r>
      <w:r w:rsidRPr="00BD334F">
        <w:rPr>
          <w:spacing w:val="-1"/>
          <w:lang w:val="en-CA"/>
        </w:rPr>
        <w:t xml:space="preserve"> order or </w:t>
      </w:r>
      <w:r w:rsidRPr="00BD334F">
        <w:rPr>
          <w:lang w:val="en-CA"/>
        </w:rPr>
        <w:t>declaring it to be terminated.</w:t>
      </w:r>
    </w:p>
    <w:p w14:paraId="4CB3A75A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327F5B3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F098AE0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Issued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, 20</w:t>
      </w:r>
    </w:p>
    <w:p w14:paraId="3C218BB7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DF9CB3D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2F6C23F" w14:textId="77777777" w:rsidR="002C44EF" w:rsidRPr="00BD334F" w:rsidRDefault="002C44EF" w:rsidP="002C44EF">
      <w:pPr>
        <w:numPr>
          <w:ilvl w:val="12"/>
          <w:numId w:val="0"/>
        </w:numPr>
        <w:tabs>
          <w:tab w:val="clear" w:pos="0"/>
          <w:tab w:val="right" w:pos="944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</w:p>
    <w:p w14:paraId="6F86B1B1" w14:textId="77777777" w:rsidR="002C44EF" w:rsidRPr="00BD334F" w:rsidRDefault="002C44EF" w:rsidP="002C44E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Prothonotary</w:t>
      </w:r>
    </w:p>
    <w:p w14:paraId="4BE326BD" w14:textId="77777777" w:rsidR="00860BBF" w:rsidRDefault="00860BBF"/>
    <w:sectPr w:rsidR="00860B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EF"/>
    <w:rsid w:val="002C44EF"/>
    <w:rsid w:val="0086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3F08"/>
  <w15:chartTrackingRefBased/>
  <w15:docId w15:val="{B5B00029-A57A-4C9B-9D87-E5EF4E00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2C44E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-heading">
    <w:name w:val="Rule-heading"/>
    <w:link w:val="Rule-headingChar"/>
    <w:uiPriority w:val="99"/>
    <w:rsid w:val="002C44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val="en-US"/>
    </w:rPr>
  </w:style>
  <w:style w:type="character" w:customStyle="1" w:styleId="Rule-headingChar">
    <w:name w:val="Rule-heading Char"/>
    <w:basedOn w:val="DefaultParagraphFont"/>
    <w:link w:val="Rule-heading"/>
    <w:uiPriority w:val="99"/>
    <w:rsid w:val="002C44EF"/>
    <w:rPr>
      <w:rFonts w:ascii="Arial" w:eastAsiaTheme="minorEastAsia" w:hAnsi="Arial" w:cs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2250</Characters>
  <Application>Microsoft Office Word</Application>
  <DocSecurity>0</DocSecurity>
  <Lines>18</Lines>
  <Paragraphs>5</Paragraphs>
  <ScaleCrop>false</ScaleCrop>
  <Company>Province of Nova Scotia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2022-09-02T18:22:00Z</dcterms:created>
  <dcterms:modified xsi:type="dcterms:W3CDTF">2022-09-02T18:22:00Z</dcterms:modified>
</cp:coreProperties>
</file>