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C3581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4"/>
          <w:lang w:val="en-GB"/>
        </w:rPr>
      </w:pPr>
      <w:bookmarkStart w:id="0" w:name="_GoBack"/>
      <w:bookmarkEnd w:id="0"/>
      <w:r w:rsidRPr="007970E4">
        <w:rPr>
          <w:rFonts w:ascii="Arial" w:eastAsia="Times New Roman" w:hAnsi="Arial" w:cs="Arial"/>
          <w:b/>
          <w:bCs/>
          <w:szCs w:val="24"/>
          <w:lang w:val="en-GB"/>
        </w:rPr>
        <w:t>Form 59.35</w:t>
      </w:r>
    </w:p>
    <w:p w14:paraId="417D8009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20 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No.</w:t>
      </w:r>
    </w:p>
    <w:p w14:paraId="06A5C1E0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00B515E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D3D5651" w14:textId="77777777" w:rsidR="00C47E04" w:rsidRPr="007970E4" w:rsidRDefault="00C47E04" w:rsidP="00C47E04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Supreme Court of Nova Scotia</w:t>
      </w:r>
    </w:p>
    <w:p w14:paraId="65255317" w14:textId="77777777" w:rsidR="00C47E04" w:rsidRPr="007970E4" w:rsidRDefault="00C47E04" w:rsidP="00C47E04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(Family Division)</w:t>
      </w:r>
    </w:p>
    <w:p w14:paraId="63F18853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407B25E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Between: [copy standard heading]</w:t>
      </w:r>
    </w:p>
    <w:p w14:paraId="76528E4C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829E4C1" w14:textId="77777777" w:rsidR="00C47E04" w:rsidRPr="007970E4" w:rsidRDefault="00C47E04" w:rsidP="00C47E0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[name]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Applicant</w:t>
      </w:r>
    </w:p>
    <w:p w14:paraId="5A39B6B9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323C5A6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and</w:t>
      </w:r>
    </w:p>
    <w:p w14:paraId="3E626778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0282B4D" w14:textId="77777777" w:rsidR="00C47E04" w:rsidRPr="007970E4" w:rsidRDefault="00C47E04" w:rsidP="00C47E0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[name]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Respondent</w:t>
      </w:r>
    </w:p>
    <w:p w14:paraId="00121878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14171DC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6B9DC97" w14:textId="77777777" w:rsidR="00C47E04" w:rsidRPr="007970E4" w:rsidRDefault="00C47E04" w:rsidP="00C47E04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Conciliation Record</w:t>
      </w:r>
    </w:p>
    <w:p w14:paraId="335061E6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DC8949D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1.</w:t>
      </w:r>
      <w:r w:rsidRPr="007970E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  <w:t>Issues in Proceeding</w:t>
      </w:r>
    </w:p>
    <w:p w14:paraId="02FA1FA2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The Applicant raises the following issues:</w:t>
      </w:r>
    </w:p>
    <w:p w14:paraId="509C4019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1553EC68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Respondent 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raises the following issues: </w:t>
      </w:r>
    </w:p>
    <w:p w14:paraId="4FA11CC9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72DA1E0A" w14:textId="5DF8B470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[see section 7,  Issues to be Resolved]</w:t>
      </w:r>
    </w:p>
    <w:p w14:paraId="34BF495D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296E45A2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06723152" w14:textId="77777777" w:rsidR="00C47E04" w:rsidRPr="007970E4" w:rsidRDefault="00C47E04" w:rsidP="00C47E0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2.</w:t>
      </w:r>
      <w:r w:rsidRPr="007970E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  <w:t>Steps Taken</w:t>
      </w:r>
    </w:p>
    <w:p w14:paraId="65DAC59E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Application and Intake filed on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, 20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.</w:t>
      </w:r>
    </w:p>
    <w:p w14:paraId="14DC2C65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D9FEB0B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Referral to Parent Information: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Applicant on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, 20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.</w:t>
      </w:r>
    </w:p>
    <w:p w14:paraId="5B08E25B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4320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Respondent on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, 20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.</w:t>
      </w:r>
    </w:p>
    <w:p w14:paraId="7EE0A355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0AE6F1C3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Attendance at Parent Information: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Applicant on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, 20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.</w:t>
      </w:r>
    </w:p>
    <w:p w14:paraId="58D57F4F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4320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Respondent on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, 20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.</w:t>
      </w:r>
    </w:p>
    <w:p w14:paraId="1181DFC1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E71B1BA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Conciliation Meeting:   [date or dates, and names of parties participating]</w:t>
      </w:r>
    </w:p>
    <w:p w14:paraId="2ABBF268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74F3E5A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617A983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3.</w:t>
      </w:r>
      <w:r w:rsidRPr="007970E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  <w:t>Documents Filed</w:t>
      </w:r>
    </w:p>
    <w:p w14:paraId="54CEBD83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By the Applicant:   [list forms and documents filed, for example</w:t>
      </w:r>
    </w:p>
    <w:p w14:paraId="1A4929E7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notice of application filed on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, 20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.</w:t>
      </w:r>
    </w:p>
    <w:p w14:paraId="03D93832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parenting statement filed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on 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, 20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.</w:t>
      </w: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</w:p>
    <w:p w14:paraId="3F4D8F43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statement of income filed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on 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, 20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.</w:t>
      </w: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]</w:t>
      </w:r>
    </w:p>
    <w:p w14:paraId="1D7DC08E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3600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sectPr w:rsidR="00C47E04" w:rsidRPr="007970E4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7C50B870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lastRenderedPageBreak/>
        <w:t>By the Respondent:</w:t>
      </w:r>
      <w:r w:rsidRPr="007970E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  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[list forms and documents filed, for example</w:t>
      </w:r>
    </w:p>
    <w:p w14:paraId="3FC08B03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response to application filed on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, 20    .</w:t>
      </w:r>
    </w:p>
    <w:p w14:paraId="58A1C256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parenting statement filed on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, 20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.</w:t>
      </w:r>
    </w:p>
    <w:p w14:paraId="50A94BB0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statement of income filed on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, 20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.]</w:t>
      </w:r>
    </w:p>
    <w:p w14:paraId="09C96EBD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FAA0D4C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9CCDEC6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4.</w:t>
      </w:r>
      <w:r w:rsidRPr="007970E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  <w:t>Orders and Written Agreements</w:t>
      </w:r>
    </w:p>
    <w:p w14:paraId="138B1452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[list documents, for example</w:t>
      </w:r>
    </w:p>
    <w:p w14:paraId="59973EB7" w14:textId="7308A7F4" w:rsidR="00380E1D" w:rsidRDefault="007A04DA" w:rsidP="00C47E0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consent order respecting</w:t>
      </w:r>
      <w:r w:rsidR="00C47E04"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380E1D">
        <w:rPr>
          <w:rFonts w:ascii="Times New Roman" w:eastAsia="Times New Roman" w:hAnsi="Times New Roman" w:cs="Times New Roman"/>
          <w:sz w:val="24"/>
          <w:szCs w:val="24"/>
          <w:lang w:val="en-GB"/>
        </w:rPr>
        <w:t>decision-making responsibility</w:t>
      </w:r>
      <w:r w:rsidR="008727BE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custody </w:t>
      </w:r>
      <w:r w:rsidR="00C47E04"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</w:t>
      </w:r>
      <w:r w:rsidR="00380E1D">
        <w:rPr>
          <w:rFonts w:ascii="Times New Roman" w:eastAsia="Times New Roman" w:hAnsi="Times New Roman" w:cs="Times New Roman"/>
          <w:sz w:val="24"/>
          <w:szCs w:val="24"/>
          <w:lang w:val="en-GB"/>
        </w:rPr>
        <w:t>parenting time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, issued on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, 20    .</w:t>
      </w:r>
    </w:p>
    <w:p w14:paraId="1A4DE3C6" w14:textId="77777777" w:rsidR="00C47E04" w:rsidRPr="007970E4" w:rsidRDefault="00380E1D" w:rsidP="00C47E0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r w:rsidR="00C47E04"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nterim order for child support, issued on</w:t>
      </w:r>
      <w:r w:rsidR="00C47E04"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C47E04"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C47E04"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, 20</w:t>
      </w:r>
      <w:r w:rsidR="00C47E04"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.</w:t>
      </w:r>
    </w:p>
    <w:p w14:paraId="3927EEFC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order to disclose to   [name]   , by court officer, issued on    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, 20  .]</w:t>
      </w:r>
    </w:p>
    <w:p w14:paraId="4C07FB09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93658AA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4F46E23" w14:textId="4160BAD8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5.</w:t>
      </w:r>
      <w:r w:rsidRPr="007970E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  <w:t>Representation by Counsel</w:t>
      </w:r>
    </w:p>
    <w:p w14:paraId="103222A3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Applicant:   [</w:t>
      </w:r>
      <w:r w:rsidRPr="007970E4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unrepresented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/name of counsel]</w:t>
      </w:r>
    </w:p>
    <w:p w14:paraId="6E678C99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21699D6" w14:textId="2448CEF1" w:rsidR="008C1325" w:rsidRPr="00203EF3" w:rsidRDefault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Respondent:   [</w:t>
      </w:r>
      <w:r w:rsidRPr="007970E4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unrepresented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/name of counsel]</w:t>
      </w:r>
    </w:p>
    <w:p w14:paraId="5631A963" w14:textId="5C3848E1" w:rsidR="00C47E0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650D692" w14:textId="77777777" w:rsidR="008C1325" w:rsidRPr="007970E4" w:rsidRDefault="008C1325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A3C2B48" w14:textId="213B080A" w:rsidR="00C47E04" w:rsidRPr="007970E4" w:rsidRDefault="00C47E04" w:rsidP="00C47E0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6.     </w:t>
      </w:r>
      <w:r w:rsidRPr="007970E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  <w:t>Subjects Never Disputed or Now Agreed</w:t>
      </w:r>
    </w:p>
    <w:p w14:paraId="01554DB7" w14:textId="70B01BA1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[see section 7,  Issues to be Resolved]</w:t>
      </w:r>
    </w:p>
    <w:p w14:paraId="40930FD1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64D29074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7CFC9B09" w14:textId="2F20F1F1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7.</w:t>
      </w:r>
      <w:r w:rsidRPr="007970E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  <w:t>Issues to be Resolved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[may delete any that do not apply]</w:t>
      </w:r>
    </w:p>
    <w:p w14:paraId="01D4B3DD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5804E80C" w14:textId="2A050958" w:rsidR="00C47E04" w:rsidRPr="007970E4" w:rsidRDefault="00C47E04" w:rsidP="00380E1D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parenting arrangements/time or interaction with a child</w:t>
      </w:r>
    </w:p>
    <w:p w14:paraId="4F46E822" w14:textId="2C121211" w:rsidR="00C47E04" w:rsidRPr="007970E4" w:rsidRDefault="00C47E04" w:rsidP="00380E1D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</w:t>
      </w:r>
      <w:r w:rsidR="00380E1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decision-making responsibility</w:t>
      </w:r>
      <w:r w:rsidR="008727B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/</w:t>
      </w:r>
      <w:r w:rsidR="0064420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custody</w:t>
      </w: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: to one party or joint </w:t>
      </w:r>
    </w:p>
    <w:p w14:paraId="48993112" w14:textId="78CE1376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residential parent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parenting</w:t>
      </w:r>
      <w:r w:rsidR="006E75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arrangements</w:t>
      </w:r>
    </w:p>
    <w:p w14:paraId="37FC56AE" w14:textId="3AA69A5C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6E75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parenting</w:t>
      </w:r>
      <w:r w:rsidRPr="007970E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time</w:t>
      </w:r>
      <w:r w:rsidR="00380E1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66963490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contact time </w:t>
      </w:r>
    </w:p>
    <w:p w14:paraId="2B6B72F9" w14:textId="34B4603E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interaction </w:t>
      </w:r>
    </w:p>
    <w:p w14:paraId="54267B32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paternity</w:t>
      </w:r>
    </w:p>
    <w:p w14:paraId="6351049B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relocation</w:t>
      </w:r>
    </w:p>
    <w:p w14:paraId="362A872D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other   [detail]   </w:t>
      </w:r>
    </w:p>
    <w:p w14:paraId="18908D29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C842021" w14:textId="77777777" w:rsidR="00C47E04" w:rsidRPr="007970E4" w:rsidRDefault="00C47E04" w:rsidP="00C47E0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child support</w:t>
      </w:r>
    </w:p>
    <w:p w14:paraId="73D181B4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paternity</w:t>
      </w:r>
    </w:p>
    <w:p w14:paraId="4769D000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determination of income</w:t>
      </w:r>
    </w:p>
    <w:p w14:paraId="415D6259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special or extraordinary expenses</w:t>
      </w:r>
    </w:p>
    <w:p w14:paraId="3692BBB6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undue hardship</w:t>
      </w:r>
    </w:p>
    <w:p w14:paraId="3638049E" w14:textId="2C651979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shared </w:t>
      </w:r>
      <w:r w:rsidR="000E5D34">
        <w:rPr>
          <w:rFonts w:ascii="Times New Roman" w:eastAsia="Times New Roman" w:hAnsi="Times New Roman" w:cs="Times New Roman"/>
          <w:sz w:val="24"/>
          <w:szCs w:val="24"/>
          <w:lang w:val="en-GB"/>
        </w:rPr>
        <w:t>parenting time/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custody</w:t>
      </w:r>
    </w:p>
    <w:p w14:paraId="1E15F086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child 19 or over</w:t>
      </w:r>
    </w:p>
    <w:p w14:paraId="4AB91753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person in place of a parent</w:t>
      </w:r>
    </w:p>
    <w:p w14:paraId="39C0B267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retroactive claim   [detail] </w:t>
      </w:r>
    </w:p>
    <w:p w14:paraId="3088FECC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other   [detail]   </w:t>
      </w:r>
    </w:p>
    <w:p w14:paraId="12A3A8BC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B8CF8DC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spousal support</w:t>
      </w:r>
    </w:p>
    <w:p w14:paraId="5A33CB1D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entitlement or need</w:t>
      </w:r>
    </w:p>
    <w:p w14:paraId="10040469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ability to pay</w:t>
      </w:r>
    </w:p>
    <w:p w14:paraId="0529E0B4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amount</w:t>
      </w:r>
    </w:p>
    <w:p w14:paraId="329E017A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other   [detail]   </w:t>
      </w:r>
    </w:p>
    <w:p w14:paraId="72AB85FA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93FADCC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exclusive possession or occupation</w:t>
      </w:r>
    </w:p>
    <w:p w14:paraId="5AFB4D30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matrimonial home</w:t>
      </w:r>
    </w:p>
    <w:p w14:paraId="75CD21B8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family residence</w:t>
      </w:r>
    </w:p>
    <w:p w14:paraId="599396A3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other   [detail]   </w:t>
      </w:r>
    </w:p>
    <w:p w14:paraId="0E06E2BB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934C88C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property division</w:t>
      </w:r>
    </w:p>
    <w:p w14:paraId="38FE6792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classification of property</w:t>
      </w:r>
    </w:p>
    <w:p w14:paraId="12D8152C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valuation of property</w:t>
      </w:r>
    </w:p>
    <w:p w14:paraId="06B0F741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matrimonial home</w:t>
      </w:r>
    </w:p>
    <w:p w14:paraId="4E0A29EA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contribution to business asset</w:t>
      </w:r>
    </w:p>
    <w:p w14:paraId="76F6E3C6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unequal division</w:t>
      </w:r>
    </w:p>
    <w:p w14:paraId="788D271A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other   [detail]</w:t>
      </w:r>
    </w:p>
    <w:p w14:paraId="5A21FA2B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48728D9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other property issues</w:t>
      </w:r>
    </w:p>
    <w:p w14:paraId="3036F5E2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division under applicable pension legislation</w:t>
      </w:r>
    </w:p>
    <w:p w14:paraId="4783ABE7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trust remedies or unjust enrichment</w:t>
      </w:r>
    </w:p>
    <w:p w14:paraId="21669DBA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other   [detail]</w:t>
      </w:r>
    </w:p>
    <w:p w14:paraId="78BDB61E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1009D07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other   [detail]</w:t>
      </w:r>
    </w:p>
    <w:p w14:paraId="2F94E066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D716E23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39B20B1" w14:textId="1DEE672C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8.</w:t>
      </w:r>
      <w:r w:rsidRPr="007970E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  <w:t>Next Steps Taken by Court Officer or Recommended</w:t>
      </w:r>
    </w:p>
    <w:p w14:paraId="7141D008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4D6C9C8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provide draft consent order for approval</w:t>
      </w:r>
    </w:p>
    <w:p w14:paraId="3F07AF56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refer to mediation</w:t>
      </w:r>
    </w:p>
    <w:p w14:paraId="24DE3A21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order to non-party to disclose information</w:t>
      </w:r>
    </w:p>
    <w:p w14:paraId="7C68CD31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  <w:t>interim order for child support</w:t>
      </w:r>
    </w:p>
    <w:p w14:paraId="5B94BC65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  <w:t xml:space="preserve">recommend that order for child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support </w:t>
      </w: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be varied</w:t>
      </w:r>
    </w:p>
    <w:p w14:paraId="740C6899" w14:textId="77777777" w:rsidR="00C47E04" w:rsidRPr="007970E4" w:rsidRDefault="00C47E04" w:rsidP="00C47E0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  <w:t>schedule a   [</w:t>
      </w:r>
      <w:r w:rsidRPr="007970E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>conference/motion for directions/date assignment conference</w:t>
      </w: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]</w:t>
      </w:r>
    </w:p>
    <w:p w14:paraId="1B15A3BB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  <w:t>schedule a settlement conference</w:t>
      </w:r>
    </w:p>
    <w:p w14:paraId="2836F103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  <w:t>recommend that a parenting assessment report be prepared</w:t>
      </w:r>
    </w:p>
    <w:p w14:paraId="5EC8BCC8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  <w:t>schedule a hearing before a judge</w:t>
      </w:r>
    </w:p>
    <w:p w14:paraId="55FF2371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sym w:font="WP IconicSymbolsA" w:char="F039"/>
      </w:r>
      <w:r w:rsidRPr="007970E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  <w:t>other   [detail]</w:t>
      </w:r>
    </w:p>
    <w:p w14:paraId="37FF7746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E8F8E5F" w14:textId="292F0208" w:rsidR="00C47E0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B6DC27A" w14:textId="77777777" w:rsidR="00CB4738" w:rsidRDefault="00CB4738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024B4AA" w14:textId="77C2A870" w:rsidR="00F94958" w:rsidRDefault="00F94958" w:rsidP="00F94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9.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  <w:t>Accessibility requests or language-related needs:</w:t>
      </w:r>
    </w:p>
    <w:p w14:paraId="61C77BDC" w14:textId="756931F1" w:rsidR="00F94958" w:rsidRPr="002760FD" w:rsidRDefault="00F94958" w:rsidP="00CD2B1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F3">
        <w:rPr>
          <w:rFonts w:ascii="Times New Roman" w:eastAsia="Times New Roman" w:hAnsi="Times New Roman" w:cs="Times New Roman"/>
          <w:sz w:val="24"/>
          <w:szCs w:val="24"/>
          <w:lang w:val="en-GB"/>
        </w:rPr>
        <w:t>[provide details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about </w:t>
      </w:r>
      <w:r w:rsidR="004E3AC4">
        <w:rPr>
          <w:rFonts w:ascii="Times New Roman" w:eastAsia="Times New Roman" w:hAnsi="Times New Roman" w:cs="Times New Roman"/>
          <w:sz w:val="24"/>
          <w:szCs w:val="24"/>
          <w:lang w:val="en-US"/>
        </w:rPr>
        <w:t>language, communication, or health needs that require accommodation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0B33A88A" w14:textId="3CE78FD2" w:rsidR="00F94958" w:rsidRPr="00203EF3" w:rsidRDefault="00F94958" w:rsidP="00F94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43E6737" w14:textId="77777777" w:rsidR="00F94958" w:rsidRPr="007970E4" w:rsidRDefault="00F94958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455B977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Conciliation record as evidence </w:t>
      </w:r>
    </w:p>
    <w:p w14:paraId="27B8D3BD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This conciliation record may be considered as evidence by the judge, subject to an objection to any part of the conciliation record, filed by a party or counsel no more than two days after the day a copy of this record is delivered to the party.</w:t>
      </w:r>
    </w:p>
    <w:p w14:paraId="789FB467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21D8BCD8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12D173D4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Issued 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, 20</w:t>
      </w:r>
    </w:p>
    <w:p w14:paraId="085538D4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871C1F5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F2A9C89" w14:textId="77777777" w:rsidR="00C47E04" w:rsidRPr="007970E4" w:rsidRDefault="00C47E04" w:rsidP="00C47E04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firstLine="57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</w:p>
    <w:p w14:paraId="30C40704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57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[name of court officer]</w:t>
      </w:r>
    </w:p>
    <w:p w14:paraId="6B4DF6B9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57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COURT OFFICER</w:t>
      </w:r>
    </w:p>
    <w:p w14:paraId="28FF01FB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57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telephone:</w:t>
      </w:r>
    </w:p>
    <w:p w14:paraId="59FBCDE1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5760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fax:</w:t>
      </w:r>
    </w:p>
    <w:p w14:paraId="2C160675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402888C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03D5F17" w14:textId="77777777" w:rsidR="00C47E04" w:rsidRPr="007970E4" w:rsidRDefault="00C47E04" w:rsidP="00C47E0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TO:</w:t>
      </w: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[name]   , Applicant or   [name]   , counsel for the Applicant</w:t>
      </w:r>
    </w:p>
    <w:p w14:paraId="5D75D556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[Address]</w:t>
      </w:r>
    </w:p>
    <w:p w14:paraId="0C86383C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428102B" w14:textId="77777777" w:rsidR="00C47E04" w:rsidRPr="007970E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[name]   , Respondent or   [name]   , counsel for the Respondent</w:t>
      </w:r>
    </w:p>
    <w:p w14:paraId="60010834" w14:textId="79C75DF6" w:rsidR="00062854" w:rsidRDefault="00C47E04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970E4">
        <w:rPr>
          <w:rFonts w:ascii="Times New Roman" w:eastAsia="Times New Roman" w:hAnsi="Times New Roman" w:cs="Times New Roman"/>
          <w:sz w:val="24"/>
          <w:szCs w:val="24"/>
          <w:lang w:val="en-GB"/>
        </w:rPr>
        <w:t>[Address]</w:t>
      </w:r>
    </w:p>
    <w:p w14:paraId="706CABD0" w14:textId="140837BC" w:rsidR="00F94958" w:rsidRDefault="00F94958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A4EF3CD" w14:textId="61EBC468" w:rsidR="00F94958" w:rsidRDefault="00F94958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CDAA7D1" w14:textId="5B64D531" w:rsidR="00F94958" w:rsidRDefault="00F94958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6539197" w14:textId="0F053110" w:rsidR="00F94958" w:rsidRDefault="00F94958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537F92B" w14:textId="5F5ED5F7" w:rsidR="00F94958" w:rsidRDefault="00F94958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4433B6C" w14:textId="324B7E25" w:rsidR="00F94958" w:rsidRDefault="00F94958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533181A" w14:textId="64305BEF" w:rsidR="00F94958" w:rsidRDefault="00F94958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E43CC66" w14:textId="7A052018" w:rsidR="00F94958" w:rsidRDefault="00F94958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1AD3E04" w14:textId="5E30FEAF" w:rsidR="00F94958" w:rsidRDefault="00F94958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8A77A9C" w14:textId="6C176FE3" w:rsidR="00F94958" w:rsidRDefault="00F94958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A2C40AA" w14:textId="75D127C3" w:rsidR="00F94958" w:rsidRDefault="00F94958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3EF49D0" w14:textId="3DEFB902" w:rsidR="00F94958" w:rsidRDefault="00F94958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09952BA" w14:textId="05076A9D" w:rsidR="00F94958" w:rsidRDefault="00F94958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082A4B3" w14:textId="77777777" w:rsidR="00F94958" w:rsidRDefault="00F94958" w:rsidP="00C47E04">
      <w:pPr>
        <w:widowControl w:val="0"/>
        <w:autoSpaceDE w:val="0"/>
        <w:autoSpaceDN w:val="0"/>
        <w:adjustRightInd w:val="0"/>
        <w:spacing w:after="0" w:line="240" w:lineRule="auto"/>
        <w:ind w:firstLine="720"/>
      </w:pPr>
    </w:p>
    <w:sectPr w:rsidR="00F94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IconicSymbolsA">
    <w:altName w:val="MT Extra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04"/>
    <w:rsid w:val="00062854"/>
    <w:rsid w:val="000B4711"/>
    <w:rsid w:val="000E5D34"/>
    <w:rsid w:val="001248A1"/>
    <w:rsid w:val="002B6992"/>
    <w:rsid w:val="00380E1D"/>
    <w:rsid w:val="003E4D11"/>
    <w:rsid w:val="004E3AC4"/>
    <w:rsid w:val="00500B8F"/>
    <w:rsid w:val="00577414"/>
    <w:rsid w:val="005A7521"/>
    <w:rsid w:val="00644200"/>
    <w:rsid w:val="006A7FD6"/>
    <w:rsid w:val="006E75B7"/>
    <w:rsid w:val="007A04DA"/>
    <w:rsid w:val="008727BE"/>
    <w:rsid w:val="008C1325"/>
    <w:rsid w:val="008D064B"/>
    <w:rsid w:val="00BC1CCB"/>
    <w:rsid w:val="00C47E04"/>
    <w:rsid w:val="00CB4738"/>
    <w:rsid w:val="00CD2B1D"/>
    <w:rsid w:val="00D04B06"/>
    <w:rsid w:val="00D3165E"/>
    <w:rsid w:val="00D54117"/>
    <w:rsid w:val="00DD015E"/>
    <w:rsid w:val="00E903A2"/>
    <w:rsid w:val="00F87AEF"/>
    <w:rsid w:val="00F9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52ECA0"/>
  <w15:docId w15:val="{DA2EF796-A524-40FE-8450-A1965991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04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E1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E1D"/>
    <w:rPr>
      <w:rFonts w:ascii="Lucida Grande" w:hAnsi="Lucida Grande" w:cs="Lucida Grande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2</cp:revision>
  <dcterms:created xsi:type="dcterms:W3CDTF">2021-11-10T20:47:00Z</dcterms:created>
  <dcterms:modified xsi:type="dcterms:W3CDTF">2021-11-10T20:47:00Z</dcterms:modified>
</cp:coreProperties>
</file>