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58A2C5" w14:textId="77777777" w:rsidR="00E85A3F" w:rsidRDefault="00E85A3F" w:rsidP="00341CA2">
      <w:pPr>
        <w:spacing w:after="15"/>
        <w:jc w:val="center"/>
        <w:rPr>
          <w:rFonts w:ascii="Times New Roman" w:hAnsi="Times New Roman"/>
          <w:b/>
          <w:bCs/>
          <w:color w:val="000000"/>
          <w:szCs w:val="24"/>
          <w:lang w:val="en-CA" w:eastAsia="en-CA" w:bidi="ar-SA"/>
        </w:rPr>
      </w:pPr>
    </w:p>
    <w:p w14:paraId="5379C84E" w14:textId="77777777" w:rsidR="00274E4E" w:rsidRDefault="00274E4E" w:rsidP="00274E4E">
      <w:pPr>
        <w:rPr>
          <w:rFonts w:ascii="Times New Roman" w:hAnsi="Times New Roman"/>
          <w:i/>
          <w:iCs/>
          <w:color w:val="252525"/>
        </w:rPr>
      </w:pPr>
      <w:r w:rsidRPr="008613F4">
        <w:rPr>
          <w:rFonts w:ascii="Times New Roman" w:hAnsi="Times New Roman"/>
          <w:i/>
          <w:iCs/>
          <w:color w:val="252525"/>
        </w:rPr>
        <w:t>Affidavit</w:t>
      </w:r>
      <w:r>
        <w:rPr>
          <w:rFonts w:ascii="Times New Roman" w:hAnsi="Times New Roman"/>
          <w:i/>
          <w:iCs/>
          <w:color w:val="252525"/>
        </w:rPr>
        <w:t xml:space="preserve"> explaining</w:t>
      </w:r>
      <w:r w:rsidRPr="008613F4">
        <w:rPr>
          <w:rFonts w:ascii="Times New Roman" w:hAnsi="Times New Roman"/>
          <w:i/>
          <w:iCs/>
          <w:color w:val="252525"/>
        </w:rPr>
        <w:t xml:space="preserve"> Circumstances – non-mandatory template that provides option for transition</w:t>
      </w:r>
    </w:p>
    <w:p w14:paraId="42C55DA7" w14:textId="77777777" w:rsidR="00274E4E" w:rsidRPr="008613F4" w:rsidRDefault="00274E4E" w:rsidP="00274E4E">
      <w:pPr>
        <w:rPr>
          <w:rFonts w:ascii="Times New Roman" w:hAnsi="Times New Roman"/>
          <w:b/>
          <w:i/>
          <w:iCs/>
          <w:sz w:val="20"/>
          <w:szCs w:val="24"/>
          <w:lang w:eastAsia="en-CA"/>
        </w:rPr>
      </w:pPr>
    </w:p>
    <w:p w14:paraId="47200704" w14:textId="77777777" w:rsidR="00274E4E" w:rsidRDefault="00274E4E" w:rsidP="00341CA2">
      <w:pPr>
        <w:spacing w:after="15"/>
        <w:jc w:val="center"/>
        <w:rPr>
          <w:rFonts w:ascii="Times New Roman" w:hAnsi="Times New Roman"/>
          <w:b/>
          <w:snapToGrid w:val="0"/>
        </w:rPr>
      </w:pPr>
    </w:p>
    <w:tbl>
      <w:tblPr>
        <w:tblpPr w:leftFromText="180" w:rightFromText="180" w:vertAnchor="text" w:horzAnchor="margin" w:tblpXSpec="right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</w:tblGrid>
      <w:tr w:rsidR="00274E4E" w:rsidRPr="004C472C" w14:paraId="35F0F0B1" w14:textId="77777777" w:rsidTr="00B93484">
        <w:trPr>
          <w:trHeight w:val="567"/>
        </w:trPr>
        <w:tc>
          <w:tcPr>
            <w:tcW w:w="3572" w:type="dxa"/>
            <w:vAlign w:val="center"/>
          </w:tcPr>
          <w:p w14:paraId="0262EEC4" w14:textId="77777777" w:rsidR="00274E4E" w:rsidRPr="00B93484" w:rsidRDefault="00274E4E" w:rsidP="00B93484">
            <w:pPr>
              <w:spacing w:after="15"/>
              <w:rPr>
                <w:rFonts w:ascii="Times New Roman" w:hAnsi="Times New Roman"/>
                <w:color w:val="000000"/>
                <w:sz w:val="18"/>
                <w:szCs w:val="18"/>
                <w:lang w:val="en-CA" w:eastAsia="en-CA" w:bidi="ar-SA"/>
              </w:rPr>
            </w:pPr>
            <w:r w:rsidRPr="00B93484">
              <w:rPr>
                <w:rFonts w:ascii="Times New Roman" w:hAnsi="Times New Roman"/>
                <w:color w:val="000000"/>
                <w:sz w:val="18"/>
                <w:szCs w:val="18"/>
                <w:lang w:val="en-CA" w:eastAsia="en-CA" w:bidi="ar-SA"/>
              </w:rPr>
              <w:t>Probate District:</w:t>
            </w:r>
          </w:p>
          <w:p w14:paraId="286E9904" w14:textId="6D887A29" w:rsidR="00274E4E" w:rsidRPr="004C472C" w:rsidRDefault="00274E4E" w:rsidP="00B93484">
            <w:pPr>
              <w:spacing w:after="15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 w:bidi="ar-SA"/>
              </w:rPr>
            </w:pPr>
            <w:r w:rsidRPr="00B93484">
              <w:rPr>
                <w:rFonts w:ascii="Times New Roman" w:hAnsi="Times New Roman"/>
                <w:color w:val="000000"/>
                <w:sz w:val="18"/>
                <w:szCs w:val="18"/>
                <w:lang w:val="en-CA" w:eastAsia="en-CA" w:bidi="ar-SA"/>
              </w:rPr>
              <w:t>Probate Court File No:</w:t>
            </w:r>
          </w:p>
        </w:tc>
      </w:tr>
    </w:tbl>
    <w:p w14:paraId="224C6CB7" w14:textId="77777777" w:rsidR="00274E4E" w:rsidRDefault="00274E4E" w:rsidP="00341CA2">
      <w:pPr>
        <w:spacing w:after="15"/>
        <w:jc w:val="center"/>
        <w:rPr>
          <w:rFonts w:ascii="Times New Roman" w:hAnsi="Times New Roman"/>
          <w:b/>
          <w:snapToGrid w:val="0"/>
        </w:rPr>
      </w:pPr>
    </w:p>
    <w:p w14:paraId="5F7125C1" w14:textId="77777777" w:rsidR="00274E4E" w:rsidRDefault="00274E4E" w:rsidP="00341CA2">
      <w:pPr>
        <w:spacing w:after="15"/>
        <w:jc w:val="center"/>
        <w:rPr>
          <w:rFonts w:ascii="Times New Roman" w:hAnsi="Times New Roman"/>
          <w:b/>
          <w:snapToGrid w:val="0"/>
        </w:rPr>
      </w:pPr>
    </w:p>
    <w:p w14:paraId="1CF69B80" w14:textId="77777777" w:rsidR="00274E4E" w:rsidRDefault="00274E4E" w:rsidP="00341CA2">
      <w:pPr>
        <w:spacing w:after="15"/>
        <w:jc w:val="center"/>
        <w:rPr>
          <w:rFonts w:ascii="Times New Roman" w:hAnsi="Times New Roman"/>
          <w:b/>
          <w:snapToGrid w:val="0"/>
        </w:rPr>
      </w:pPr>
    </w:p>
    <w:p w14:paraId="57690C99" w14:textId="774E96A8" w:rsidR="00341CA2" w:rsidRPr="00E06086" w:rsidRDefault="004C472C" w:rsidP="00341CA2">
      <w:pPr>
        <w:spacing w:after="15"/>
        <w:jc w:val="center"/>
        <w:rPr>
          <w:rFonts w:ascii="Times New Roman" w:hAnsi="Times New Roman"/>
          <w:color w:val="000000"/>
          <w:szCs w:val="24"/>
          <w:lang w:val="en-CA" w:eastAsia="en-CA" w:bidi="ar-SA"/>
        </w:rPr>
      </w:pPr>
      <w:r w:rsidRPr="00E06086">
        <w:rPr>
          <w:rFonts w:ascii="Times New Roman" w:hAnsi="Times New Roman"/>
          <w:b/>
          <w:snapToGrid w:val="0"/>
        </w:rPr>
        <w:t>IN THE COURT OF PROBATE FOR NOVA SCOTIA</w:t>
      </w:r>
    </w:p>
    <w:p w14:paraId="741529C9" w14:textId="77777777" w:rsidR="00341CA2" w:rsidRPr="00E06086" w:rsidRDefault="00341CA2" w:rsidP="00BD2C97">
      <w:pPr>
        <w:spacing w:after="15"/>
        <w:jc w:val="center"/>
        <w:rPr>
          <w:rFonts w:ascii="Times New Roman" w:hAnsi="Times New Roman"/>
          <w:b/>
          <w:bCs/>
          <w:color w:val="000000"/>
          <w:szCs w:val="24"/>
          <w:lang w:val="en-CA" w:eastAsia="en-CA" w:bidi="ar-SA"/>
        </w:rPr>
      </w:pPr>
    </w:p>
    <w:p w14:paraId="6AF10CE9" w14:textId="79C00C57" w:rsidR="00341CA2" w:rsidRPr="00E06086" w:rsidRDefault="004C472C" w:rsidP="004C472C">
      <w:pPr>
        <w:spacing w:after="15"/>
        <w:jc w:val="center"/>
        <w:rPr>
          <w:rFonts w:ascii="Times New Roman" w:hAnsi="Times New Roman"/>
          <w:b/>
          <w:bCs/>
          <w:color w:val="000000"/>
          <w:szCs w:val="24"/>
          <w:lang w:val="en-CA" w:eastAsia="en-CA" w:bidi="ar-SA"/>
        </w:rPr>
      </w:pPr>
      <w:bookmarkStart w:id="0" w:name="_Hlk157763797"/>
      <w:r w:rsidRPr="00E06086">
        <w:rPr>
          <w:rFonts w:ascii="Times New Roman" w:hAnsi="Times New Roman"/>
          <w:b/>
          <w:snapToGrid w:val="0"/>
        </w:rPr>
        <w:t xml:space="preserve">IN THE ESTATE OF </w:t>
      </w:r>
      <w:r w:rsidR="00A047B5" w:rsidRPr="00E06086">
        <w:rPr>
          <w:rFonts w:ascii="Times New Roman" w:hAnsi="Times New Roman"/>
          <w:b/>
          <w:snapToGrid w:val="0"/>
        </w:rPr>
        <w:t>___________________</w:t>
      </w:r>
      <w:r w:rsidRPr="00E06086">
        <w:rPr>
          <w:rFonts w:ascii="Times New Roman" w:hAnsi="Times New Roman"/>
          <w:b/>
          <w:snapToGrid w:val="0"/>
        </w:rPr>
        <w:t>, Deceased</w:t>
      </w:r>
    </w:p>
    <w:bookmarkEnd w:id="0"/>
    <w:p w14:paraId="3C894174" w14:textId="77777777" w:rsidR="00341CA2" w:rsidRDefault="00341CA2" w:rsidP="00BD2C97">
      <w:pPr>
        <w:spacing w:after="15"/>
        <w:jc w:val="center"/>
        <w:rPr>
          <w:rFonts w:ascii="Times New Roman" w:hAnsi="Times New Roman"/>
          <w:b/>
          <w:bCs/>
          <w:color w:val="000000"/>
          <w:szCs w:val="24"/>
          <w:lang w:val="en-CA" w:eastAsia="en-CA" w:bidi="ar-SA"/>
        </w:rPr>
      </w:pPr>
    </w:p>
    <w:p w14:paraId="78A0CDE3" w14:textId="77777777" w:rsidR="00341CA2" w:rsidRDefault="00341CA2" w:rsidP="00BD2C97">
      <w:pPr>
        <w:spacing w:after="15"/>
        <w:jc w:val="center"/>
        <w:rPr>
          <w:rFonts w:ascii="Times New Roman" w:hAnsi="Times New Roman"/>
          <w:b/>
          <w:bCs/>
          <w:color w:val="000000"/>
          <w:szCs w:val="24"/>
          <w:lang w:val="en-CA" w:eastAsia="en-CA" w:bidi="ar-SA"/>
        </w:rPr>
      </w:pPr>
    </w:p>
    <w:p w14:paraId="4C0779FF" w14:textId="22A52639" w:rsidR="00BD2C97" w:rsidRPr="00BD2C97" w:rsidRDefault="00BD2C97" w:rsidP="00BD2C97">
      <w:pPr>
        <w:spacing w:after="15"/>
        <w:jc w:val="center"/>
        <w:rPr>
          <w:rFonts w:ascii="Times New Roman" w:hAnsi="Times New Roman"/>
          <w:color w:val="000000"/>
          <w:szCs w:val="24"/>
          <w:lang w:val="en-CA" w:eastAsia="en-CA" w:bidi="ar-SA"/>
        </w:rPr>
      </w:pPr>
      <w:r w:rsidRPr="00BD2C97">
        <w:rPr>
          <w:rFonts w:ascii="Times New Roman" w:hAnsi="Times New Roman"/>
          <w:b/>
          <w:bCs/>
          <w:color w:val="000000"/>
          <w:szCs w:val="24"/>
          <w:lang w:val="en-CA" w:eastAsia="en-CA" w:bidi="ar-SA"/>
        </w:rPr>
        <w:t xml:space="preserve">Affidavit </w:t>
      </w:r>
      <w:r w:rsidR="00867840">
        <w:rPr>
          <w:rFonts w:ascii="Times New Roman" w:hAnsi="Times New Roman"/>
          <w:b/>
          <w:bCs/>
          <w:color w:val="000000"/>
          <w:szCs w:val="24"/>
          <w:lang w:val="en-CA" w:eastAsia="en-CA" w:bidi="ar-SA"/>
        </w:rPr>
        <w:t>explaining Circumstances</w:t>
      </w:r>
    </w:p>
    <w:p w14:paraId="0D9DF23D" w14:textId="77777777" w:rsidR="00BD2C97" w:rsidRPr="00BD2C97" w:rsidRDefault="00BD2C97" w:rsidP="00BD2C97">
      <w:pPr>
        <w:rPr>
          <w:rFonts w:ascii="Times New Roman" w:hAnsi="Times New Roman"/>
          <w:color w:val="000000"/>
          <w:szCs w:val="24"/>
          <w:lang w:val="en-CA" w:eastAsia="en-CA" w:bidi="ar-SA"/>
        </w:rPr>
      </w:pPr>
    </w:p>
    <w:p w14:paraId="3A0EC290" w14:textId="77777777" w:rsidR="00867840" w:rsidRPr="00867840" w:rsidRDefault="00867840" w:rsidP="00867840">
      <w:pPr>
        <w:shd w:val="clear" w:color="auto" w:fill="FFFFFF"/>
        <w:spacing w:after="15"/>
        <w:rPr>
          <w:rFonts w:ascii="Times New Roman" w:hAnsi="Times New Roman"/>
          <w:color w:val="000000"/>
          <w:szCs w:val="24"/>
          <w:lang w:val="en-CA" w:eastAsia="en-CA" w:bidi="ar-SA"/>
        </w:rPr>
      </w:pPr>
      <w:r w:rsidRPr="00867840">
        <w:rPr>
          <w:rFonts w:ascii="Times New Roman" w:hAnsi="Times New Roman"/>
          <w:color w:val="000000"/>
          <w:szCs w:val="24"/>
          <w:lang w:val="en-CA" w:eastAsia="en-CA" w:bidi="ar-SA"/>
        </w:rPr>
        <w:t>I,        </w:t>
      </w:r>
      <w:r w:rsidRPr="00867840">
        <w:rPr>
          <w:rFonts w:ascii="Times New Roman" w:hAnsi="Times New Roman"/>
          <w:color w:val="000000"/>
          <w:szCs w:val="24"/>
          <w:vertAlign w:val="subscript"/>
          <w:lang w:val="en-CA" w:eastAsia="en-CA" w:bidi="ar-SA"/>
        </w:rPr>
        <w:t>name in full</w:t>
      </w:r>
      <w:r w:rsidRPr="00867840">
        <w:rPr>
          <w:rFonts w:ascii="Times New Roman" w:hAnsi="Times New Roman"/>
          <w:color w:val="000000"/>
          <w:szCs w:val="24"/>
          <w:lang w:val="en-CA" w:eastAsia="en-CA" w:bidi="ar-SA"/>
        </w:rPr>
        <w:t>                     , of                      </w:t>
      </w:r>
      <w:r w:rsidRPr="00867840">
        <w:rPr>
          <w:rFonts w:ascii="Times New Roman" w:hAnsi="Times New Roman"/>
          <w:color w:val="000000"/>
          <w:szCs w:val="24"/>
          <w:vertAlign w:val="subscript"/>
          <w:lang w:val="en-CA" w:eastAsia="en-CA" w:bidi="ar-SA"/>
        </w:rPr>
        <w:t>street and postal address</w:t>
      </w:r>
      <w:r w:rsidRPr="00867840">
        <w:rPr>
          <w:rFonts w:ascii="Times New Roman" w:hAnsi="Times New Roman"/>
          <w:color w:val="000000"/>
          <w:szCs w:val="24"/>
          <w:lang w:val="en-CA" w:eastAsia="en-CA" w:bidi="ar-SA"/>
        </w:rPr>
        <w:t>                      ,        </w:t>
      </w:r>
      <w:r w:rsidRPr="00867840">
        <w:rPr>
          <w:rFonts w:ascii="Times New Roman" w:hAnsi="Times New Roman"/>
          <w:color w:val="000000"/>
          <w:szCs w:val="24"/>
          <w:vertAlign w:val="subscript"/>
          <w:lang w:val="en-CA" w:eastAsia="en-CA" w:bidi="ar-SA"/>
        </w:rPr>
        <w:t>place</w:t>
      </w:r>
      <w:r w:rsidRPr="00867840">
        <w:rPr>
          <w:rFonts w:ascii="Times New Roman" w:hAnsi="Times New Roman"/>
          <w:color w:val="000000"/>
          <w:szCs w:val="24"/>
          <w:lang w:val="en-CA" w:eastAsia="en-CA" w:bidi="ar-SA"/>
        </w:rPr>
        <w:t>        ,</w:t>
      </w:r>
    </w:p>
    <w:p w14:paraId="634AED78" w14:textId="77777777" w:rsidR="00867840" w:rsidRPr="00867840" w:rsidRDefault="00867840" w:rsidP="00867840">
      <w:pPr>
        <w:shd w:val="clear" w:color="auto" w:fill="FFFFFF"/>
        <w:spacing w:after="15"/>
        <w:rPr>
          <w:rFonts w:ascii="Times New Roman" w:hAnsi="Times New Roman"/>
          <w:color w:val="000000"/>
          <w:szCs w:val="24"/>
          <w:lang w:val="en-CA" w:eastAsia="en-CA" w:bidi="ar-SA"/>
        </w:rPr>
      </w:pPr>
      <w:r w:rsidRPr="00867840">
        <w:rPr>
          <w:rFonts w:ascii="Times New Roman" w:hAnsi="Times New Roman"/>
          <w:color w:val="000000"/>
          <w:szCs w:val="24"/>
          <w:lang w:val="en-CA" w:eastAsia="en-CA" w:bidi="ar-SA"/>
        </w:rPr>
        <w:t>in the County of        </w:t>
      </w:r>
      <w:r w:rsidRPr="00867840">
        <w:rPr>
          <w:rFonts w:ascii="Times New Roman" w:hAnsi="Times New Roman"/>
          <w:color w:val="000000"/>
          <w:szCs w:val="24"/>
          <w:vertAlign w:val="subscript"/>
          <w:lang w:val="en-CA" w:eastAsia="en-CA" w:bidi="ar-SA"/>
        </w:rPr>
        <w:t>county</w:t>
      </w:r>
      <w:r w:rsidRPr="00867840">
        <w:rPr>
          <w:rFonts w:ascii="Times New Roman" w:hAnsi="Times New Roman"/>
          <w:color w:val="000000"/>
          <w:szCs w:val="24"/>
          <w:lang w:val="en-CA" w:eastAsia="en-CA" w:bidi="ar-SA"/>
        </w:rPr>
        <w:t>        , Province of               </w:t>
      </w:r>
      <w:r w:rsidRPr="00867840">
        <w:rPr>
          <w:rFonts w:ascii="Times New Roman" w:hAnsi="Times New Roman"/>
          <w:color w:val="000000"/>
          <w:szCs w:val="24"/>
          <w:vertAlign w:val="subscript"/>
          <w:lang w:val="en-CA" w:eastAsia="en-CA" w:bidi="ar-SA"/>
        </w:rPr>
        <w:t>province</w:t>
      </w:r>
      <w:r w:rsidRPr="00867840">
        <w:rPr>
          <w:rFonts w:ascii="Times New Roman" w:hAnsi="Times New Roman"/>
          <w:color w:val="000000"/>
          <w:szCs w:val="24"/>
          <w:lang w:val="en-CA" w:eastAsia="en-CA" w:bidi="ar-SA"/>
        </w:rPr>
        <w:t>              , </w:t>
      </w:r>
      <w:r w:rsidRPr="00867840">
        <w:rPr>
          <w:rFonts w:ascii="Times New Roman" w:hAnsi="Times New Roman"/>
          <w:color w:val="000000"/>
          <w:szCs w:val="24"/>
          <w:vertAlign w:val="subscript"/>
          <w:lang w:val="en-CA" w:eastAsia="en-CA" w:bidi="ar-SA"/>
        </w:rPr>
        <w:t>postal code</w:t>
      </w:r>
      <w:r w:rsidRPr="00867840">
        <w:rPr>
          <w:rFonts w:ascii="Times New Roman" w:hAnsi="Times New Roman"/>
          <w:color w:val="000000"/>
          <w:szCs w:val="24"/>
          <w:lang w:val="en-CA" w:eastAsia="en-CA" w:bidi="ar-SA"/>
        </w:rPr>
        <w:t>        , applicant,</w:t>
      </w:r>
    </w:p>
    <w:p w14:paraId="7BBD5B56" w14:textId="77777777" w:rsidR="00867840" w:rsidRPr="00867840" w:rsidRDefault="00867840" w:rsidP="00867840">
      <w:pPr>
        <w:rPr>
          <w:rFonts w:ascii="Times New Roman" w:hAnsi="Times New Roman"/>
          <w:szCs w:val="24"/>
          <w:lang w:val="en-CA" w:eastAsia="en-CA" w:bidi="ar-SA"/>
        </w:rPr>
      </w:pPr>
      <w:r w:rsidRPr="00867840">
        <w:rPr>
          <w:rFonts w:ascii="Times New Roman" w:hAnsi="Times New Roman"/>
          <w:szCs w:val="24"/>
          <w:lang w:val="en-CA" w:eastAsia="en-CA" w:bidi="ar-SA"/>
        </w:rPr>
        <w:t>make oath and say:</w:t>
      </w:r>
    </w:p>
    <w:p w14:paraId="23A87606" w14:textId="77777777" w:rsidR="00867840" w:rsidRDefault="00867840" w:rsidP="00867840">
      <w:pPr>
        <w:rPr>
          <w:rFonts w:ascii="Times New Roman" w:hAnsi="Times New Roman"/>
          <w:szCs w:val="24"/>
          <w:lang w:val="en-CA" w:eastAsia="en-CA" w:bidi="ar-SA"/>
        </w:rPr>
      </w:pPr>
    </w:p>
    <w:p w14:paraId="3322D101" w14:textId="135D332B" w:rsidR="0059325F" w:rsidRPr="00E620B9" w:rsidRDefault="00867840" w:rsidP="0059325F">
      <w:pPr>
        <w:numPr>
          <w:ilvl w:val="0"/>
          <w:numId w:val="3"/>
        </w:numPr>
        <w:rPr>
          <w:rFonts w:ascii="Times New Roman" w:hAnsi="Times New Roman"/>
          <w:color w:val="000000"/>
          <w:szCs w:val="24"/>
          <w:lang w:val="en-CA" w:eastAsia="en-CA" w:bidi="ar-SA"/>
        </w:rPr>
      </w:pPr>
      <w:r w:rsidRPr="00867840">
        <w:rPr>
          <w:rFonts w:ascii="Times New Roman" w:hAnsi="Times New Roman"/>
          <w:szCs w:val="24"/>
          <w:lang w:val="en-CA" w:eastAsia="en-CA" w:bidi="ar-SA"/>
        </w:rPr>
        <w:t xml:space="preserve">I am the </w:t>
      </w:r>
      <w:r w:rsidR="00FD72E5">
        <w:rPr>
          <w:rFonts w:ascii="Times New Roman" w:hAnsi="Times New Roman"/>
          <w:szCs w:val="24"/>
          <w:lang w:val="en-CA" w:eastAsia="en-CA" w:bidi="ar-SA"/>
        </w:rPr>
        <w:t xml:space="preserve">applicant in the application for a </w:t>
      </w:r>
      <w:r w:rsidR="00FD72E5" w:rsidRPr="00E300BC">
        <w:rPr>
          <w:rFonts w:ascii="Times New Roman" w:hAnsi="Times New Roman"/>
          <w:color w:val="000000"/>
          <w:szCs w:val="24"/>
          <w:vertAlign w:val="subscript"/>
          <w:lang w:val="en-CA" w:eastAsia="en-CA" w:bidi="ar-SA"/>
        </w:rPr>
        <w:t>grant of probate/grant of administration with the will annexed/extra-provincial grant of probate/ extra-provincial grant of administration</w:t>
      </w:r>
      <w:r w:rsidR="00FD72E5">
        <w:rPr>
          <w:rFonts w:ascii="Times New Roman" w:hAnsi="Times New Roman"/>
          <w:szCs w:val="24"/>
          <w:lang w:val="en-CA" w:eastAsia="en-CA" w:bidi="ar-SA"/>
        </w:rPr>
        <w:t xml:space="preserve"> </w:t>
      </w:r>
      <w:r w:rsidR="00FD72E5" w:rsidRPr="00FF3A7A">
        <w:rPr>
          <w:rFonts w:ascii="Times New Roman" w:hAnsi="Times New Roman"/>
          <w:color w:val="000000"/>
          <w:szCs w:val="24"/>
          <w:vertAlign w:val="subscript"/>
          <w:lang w:val="en-CA" w:eastAsia="en-CA" w:bidi="ar-SA"/>
        </w:rPr>
        <w:t>with the will annexed</w:t>
      </w:r>
      <w:r w:rsidR="00FD72E5">
        <w:rPr>
          <w:rFonts w:ascii="Times New Roman" w:hAnsi="Times New Roman"/>
          <w:szCs w:val="24"/>
          <w:lang w:val="en-CA" w:eastAsia="en-CA" w:bidi="ar-SA"/>
        </w:rPr>
        <w:t xml:space="preserve"> for </w:t>
      </w:r>
      <w:r w:rsidRPr="00867840">
        <w:rPr>
          <w:rFonts w:ascii="Times New Roman" w:hAnsi="Times New Roman"/>
          <w:szCs w:val="24"/>
          <w:lang w:val="en-CA" w:eastAsia="en-CA" w:bidi="ar-SA"/>
        </w:rPr>
        <w:t xml:space="preserve">the deceased named in the </w:t>
      </w:r>
      <w:bookmarkStart w:id="1" w:name="_Hlk157769909"/>
      <w:r w:rsidRPr="00867840">
        <w:rPr>
          <w:rFonts w:ascii="Times New Roman" w:hAnsi="Times New Roman"/>
          <w:szCs w:val="24"/>
          <w:lang w:val="en-CA" w:eastAsia="en-CA" w:bidi="ar-SA"/>
        </w:rPr>
        <w:t>will or codicil(s)</w:t>
      </w:r>
      <w:bookmarkEnd w:id="1"/>
      <w:r w:rsidR="00E43AE1">
        <w:rPr>
          <w:rFonts w:ascii="Times New Roman" w:hAnsi="Times New Roman"/>
          <w:szCs w:val="24"/>
          <w:lang w:val="en-CA" w:eastAsia="en-CA" w:bidi="ar-SA"/>
        </w:rPr>
        <w:t>, the original of which</w:t>
      </w:r>
      <w:r w:rsidR="0059325F" w:rsidRPr="00E620B9">
        <w:rPr>
          <w:rFonts w:ascii="Times New Roman" w:hAnsi="Times New Roman"/>
          <w:color w:val="000000"/>
          <w:szCs w:val="24"/>
          <w:lang w:val="en-CA" w:eastAsia="en-CA" w:bidi="ar-SA"/>
        </w:rPr>
        <w:t xml:space="preserve"> </w:t>
      </w:r>
      <w:r w:rsidR="00E43AE1">
        <w:rPr>
          <w:rFonts w:ascii="Times New Roman" w:hAnsi="Times New Roman"/>
          <w:color w:val="000000"/>
          <w:szCs w:val="24"/>
          <w:vertAlign w:val="subscript"/>
          <w:lang w:val="en-CA" w:eastAsia="en-CA" w:bidi="ar-SA"/>
        </w:rPr>
        <w:t xml:space="preserve">is/are   </w:t>
      </w:r>
      <w:r w:rsidR="0059325F" w:rsidRPr="00E620B9">
        <w:rPr>
          <w:rFonts w:ascii="Times New Roman" w:hAnsi="Times New Roman"/>
          <w:color w:val="000000"/>
          <w:szCs w:val="24"/>
          <w:lang w:val="en-CA" w:eastAsia="en-CA" w:bidi="ar-SA"/>
        </w:rPr>
        <w:t>attached to this affidavit and marked Exhibit “A”.</w:t>
      </w:r>
    </w:p>
    <w:p w14:paraId="011CB07B" w14:textId="77777777" w:rsidR="0059325F" w:rsidRPr="00E620B9" w:rsidRDefault="0059325F" w:rsidP="0059325F">
      <w:pPr>
        <w:ind w:left="720"/>
        <w:rPr>
          <w:rFonts w:ascii="Times New Roman" w:hAnsi="Times New Roman"/>
          <w:color w:val="000000"/>
          <w:szCs w:val="24"/>
          <w:lang w:val="en-CA" w:eastAsia="en-CA" w:bidi="ar-SA"/>
        </w:rPr>
      </w:pPr>
    </w:p>
    <w:p w14:paraId="260B71DA" w14:textId="724DE6F1" w:rsidR="00B01157" w:rsidRDefault="00CF4B1B" w:rsidP="00B01157">
      <w:pPr>
        <w:numPr>
          <w:ilvl w:val="0"/>
          <w:numId w:val="3"/>
        </w:numPr>
        <w:rPr>
          <w:rFonts w:ascii="Times New Roman" w:hAnsi="Times New Roman"/>
          <w:color w:val="000000"/>
          <w:szCs w:val="24"/>
          <w:lang w:val="en-CA" w:eastAsia="en-CA" w:bidi="ar-SA"/>
        </w:rPr>
      </w:pPr>
      <w:r w:rsidRPr="00E620B9">
        <w:rPr>
          <w:rFonts w:ascii="Times New Roman" w:hAnsi="Times New Roman"/>
          <w:color w:val="000000"/>
          <w:szCs w:val="24"/>
          <w:lang w:val="en-CA" w:eastAsia="en-CA" w:bidi="ar-SA"/>
        </w:rPr>
        <w:t xml:space="preserve">The affidavit </w:t>
      </w:r>
      <w:r w:rsidR="00BD2C97" w:rsidRPr="00E620B9">
        <w:rPr>
          <w:rFonts w:ascii="Times New Roman" w:hAnsi="Times New Roman"/>
          <w:color w:val="000000"/>
          <w:szCs w:val="24"/>
          <w:vertAlign w:val="subscript"/>
          <w:lang w:val="en-CA" w:eastAsia="en-CA" w:bidi="ar-SA"/>
        </w:rPr>
        <w:t xml:space="preserve">of </w:t>
      </w:r>
      <w:bookmarkStart w:id="2" w:name="_Hlk159318221"/>
      <w:r w:rsidRPr="00E620B9">
        <w:rPr>
          <w:rFonts w:ascii="Times New Roman" w:hAnsi="Times New Roman"/>
          <w:color w:val="000000"/>
          <w:szCs w:val="24"/>
          <w:vertAlign w:val="subscript"/>
          <w:lang w:val="en-CA" w:eastAsia="en-CA" w:bidi="ar-SA"/>
        </w:rPr>
        <w:t xml:space="preserve">execution </w:t>
      </w:r>
      <w:bookmarkEnd w:id="2"/>
      <w:r w:rsidRPr="00E620B9">
        <w:rPr>
          <w:rFonts w:ascii="Times New Roman" w:hAnsi="Times New Roman"/>
          <w:color w:val="000000"/>
          <w:szCs w:val="24"/>
          <w:vertAlign w:val="subscript"/>
          <w:lang w:val="en-CA" w:eastAsia="en-CA" w:bidi="ar-SA"/>
        </w:rPr>
        <w:t>of will or codicil/</w:t>
      </w:r>
      <w:r w:rsidR="00B01157" w:rsidRPr="00E620B9">
        <w:rPr>
          <w:rFonts w:ascii="Times New Roman" w:hAnsi="Times New Roman"/>
          <w:color w:val="000000"/>
          <w:szCs w:val="24"/>
          <w:vertAlign w:val="subscript"/>
          <w:lang w:val="en-CA" w:eastAsia="en-CA" w:bidi="ar-SA"/>
        </w:rPr>
        <w:t xml:space="preserve">attesting to the authenticity of the signature of the deceased or </w:t>
      </w:r>
      <w:r w:rsidR="00E43AE1">
        <w:rPr>
          <w:rFonts w:ascii="Times New Roman" w:hAnsi="Times New Roman"/>
          <w:color w:val="000000"/>
          <w:szCs w:val="24"/>
          <w:vertAlign w:val="subscript"/>
          <w:lang w:val="en-CA" w:eastAsia="en-CA" w:bidi="ar-SA"/>
        </w:rPr>
        <w:t xml:space="preserve">providing the </w:t>
      </w:r>
      <w:r w:rsidR="00B01157" w:rsidRPr="00E620B9">
        <w:rPr>
          <w:rFonts w:ascii="Times New Roman" w:hAnsi="Times New Roman"/>
          <w:color w:val="000000"/>
          <w:szCs w:val="24"/>
          <w:vertAlign w:val="subscript"/>
          <w:lang w:val="en-CA" w:eastAsia="en-CA" w:bidi="ar-SA"/>
        </w:rPr>
        <w:t>circumstances</w:t>
      </w:r>
      <w:r w:rsidR="00E43AE1">
        <w:rPr>
          <w:rFonts w:ascii="Times New Roman" w:hAnsi="Times New Roman"/>
          <w:color w:val="000000"/>
          <w:szCs w:val="24"/>
          <w:vertAlign w:val="subscript"/>
          <w:lang w:val="en-CA" w:eastAsia="en-CA" w:bidi="ar-SA"/>
        </w:rPr>
        <w:t xml:space="preserve"> of the execution of the will</w:t>
      </w:r>
      <w:r w:rsidR="00B01157" w:rsidRPr="00E620B9">
        <w:rPr>
          <w:rFonts w:ascii="Times New Roman" w:hAnsi="Times New Roman"/>
          <w:color w:val="000000"/>
          <w:szCs w:val="24"/>
          <w:vertAlign w:val="subscript"/>
          <w:lang w:val="en-CA" w:eastAsia="en-CA" w:bidi="ar-SA"/>
        </w:rPr>
        <w:t>/</w:t>
      </w:r>
      <w:r w:rsidRPr="00E620B9">
        <w:rPr>
          <w:rFonts w:ascii="Times New Roman" w:hAnsi="Times New Roman"/>
          <w:color w:val="000000"/>
          <w:szCs w:val="24"/>
          <w:vertAlign w:val="subscript"/>
          <w:lang w:val="en-CA" w:eastAsia="en-CA" w:bidi="ar-SA"/>
        </w:rPr>
        <w:t>proving execution of a holograph will</w:t>
      </w:r>
      <w:r w:rsidRPr="00E620B9">
        <w:rPr>
          <w:rFonts w:ascii="Times New Roman" w:hAnsi="Times New Roman"/>
          <w:color w:val="000000"/>
          <w:szCs w:val="24"/>
          <w:lang w:val="en-CA" w:eastAsia="en-CA" w:bidi="ar-SA"/>
        </w:rPr>
        <w:t xml:space="preserve"> </w:t>
      </w:r>
      <w:r w:rsidR="00BD2C97" w:rsidRPr="00E620B9">
        <w:rPr>
          <w:rFonts w:ascii="Times New Roman" w:hAnsi="Times New Roman"/>
          <w:color w:val="000000"/>
          <w:szCs w:val="24"/>
          <w:lang w:val="en-CA" w:eastAsia="en-CA" w:bidi="ar-SA"/>
        </w:rPr>
        <w:t xml:space="preserve"> </w:t>
      </w:r>
      <w:r w:rsidR="00B01157" w:rsidRPr="00E620B9">
        <w:rPr>
          <w:rFonts w:ascii="Times New Roman" w:hAnsi="Times New Roman"/>
          <w:color w:val="000000"/>
          <w:szCs w:val="24"/>
          <w:lang w:val="en-CA" w:eastAsia="en-CA" w:bidi="ar-SA"/>
        </w:rPr>
        <w:t xml:space="preserve">is attached to this affidavit and marked Exhibit “B”. This affidavit was sworn before April 1, </w:t>
      </w:r>
      <w:r w:rsidR="00E620B9" w:rsidRPr="00E620B9">
        <w:rPr>
          <w:rFonts w:ascii="Times New Roman" w:hAnsi="Times New Roman"/>
          <w:color w:val="000000"/>
          <w:szCs w:val="24"/>
          <w:lang w:val="en-CA" w:eastAsia="en-CA" w:bidi="ar-SA"/>
        </w:rPr>
        <w:t>2024,</w:t>
      </w:r>
      <w:r w:rsidR="00B01157" w:rsidRPr="00E620B9">
        <w:rPr>
          <w:rFonts w:ascii="Times New Roman" w:hAnsi="Times New Roman"/>
          <w:color w:val="000000"/>
          <w:szCs w:val="24"/>
          <w:lang w:val="en-CA" w:eastAsia="en-CA" w:bidi="ar-SA"/>
        </w:rPr>
        <w:t xml:space="preserve"> and did not have the original </w:t>
      </w:r>
      <w:r w:rsidR="00E620B9" w:rsidRPr="00E620B9">
        <w:rPr>
          <w:rFonts w:ascii="Times New Roman" w:hAnsi="Times New Roman"/>
          <w:color w:val="000000"/>
          <w:szCs w:val="24"/>
          <w:lang w:val="en-CA" w:eastAsia="en-CA" w:bidi="ar-SA"/>
        </w:rPr>
        <w:t xml:space="preserve">will attached as an exhibit. </w:t>
      </w:r>
    </w:p>
    <w:p w14:paraId="5A057F90" w14:textId="77777777" w:rsidR="00E620B9" w:rsidRDefault="00E620B9" w:rsidP="00E620B9">
      <w:pPr>
        <w:pStyle w:val="ListParagraph"/>
        <w:rPr>
          <w:rFonts w:ascii="Times New Roman" w:hAnsi="Times New Roman"/>
          <w:color w:val="000000"/>
          <w:szCs w:val="24"/>
          <w:lang w:val="en-CA" w:eastAsia="en-CA" w:bidi="ar-SA"/>
        </w:rPr>
      </w:pPr>
    </w:p>
    <w:p w14:paraId="147EA826" w14:textId="6862B42D" w:rsidR="00E620B9" w:rsidRPr="00E620B9" w:rsidRDefault="00E620B9" w:rsidP="00B01157">
      <w:pPr>
        <w:numPr>
          <w:ilvl w:val="0"/>
          <w:numId w:val="3"/>
        </w:numPr>
        <w:rPr>
          <w:rFonts w:ascii="Times New Roman" w:hAnsi="Times New Roman"/>
          <w:color w:val="000000"/>
          <w:szCs w:val="24"/>
          <w:lang w:val="en-CA" w:eastAsia="en-CA" w:bidi="ar-SA"/>
        </w:rPr>
      </w:pPr>
      <w:r>
        <w:rPr>
          <w:rFonts w:ascii="Times New Roman" w:hAnsi="Times New Roman"/>
          <w:color w:val="000000"/>
          <w:szCs w:val="24"/>
          <w:vertAlign w:val="subscript"/>
          <w:lang w:val="en-CA" w:eastAsia="en-CA" w:bidi="ar-SA"/>
        </w:rPr>
        <w:t>Provide other additional circumstances</w:t>
      </w:r>
      <w:r w:rsidR="00573938">
        <w:rPr>
          <w:rFonts w:ascii="Times New Roman" w:hAnsi="Times New Roman"/>
          <w:color w:val="000000"/>
          <w:szCs w:val="24"/>
          <w:vertAlign w:val="subscript"/>
          <w:lang w:val="en-CA" w:eastAsia="en-CA" w:bidi="ar-SA"/>
        </w:rPr>
        <w:t>,</w:t>
      </w:r>
      <w:r>
        <w:rPr>
          <w:rFonts w:ascii="Times New Roman" w:hAnsi="Times New Roman"/>
          <w:color w:val="000000"/>
          <w:szCs w:val="24"/>
          <w:vertAlign w:val="subscript"/>
          <w:lang w:val="en-CA" w:eastAsia="en-CA" w:bidi="ar-SA"/>
        </w:rPr>
        <w:t xml:space="preserve"> if any.</w:t>
      </w:r>
    </w:p>
    <w:p w14:paraId="496AB69F" w14:textId="201B8021" w:rsidR="00BD2C97" w:rsidRDefault="00BD2C97" w:rsidP="00B01157">
      <w:pPr>
        <w:ind w:left="720"/>
        <w:rPr>
          <w:rFonts w:ascii="Times New Roman" w:hAnsi="Times New Roman"/>
          <w:color w:val="000000"/>
          <w:szCs w:val="24"/>
          <w:lang w:val="en-CA" w:eastAsia="en-CA" w:bidi="ar-SA"/>
        </w:rPr>
      </w:pPr>
    </w:p>
    <w:p w14:paraId="5C0F15DB" w14:textId="77777777" w:rsidR="00B01157" w:rsidRPr="00B01157" w:rsidRDefault="00B01157" w:rsidP="00B01157">
      <w:pPr>
        <w:ind w:left="720"/>
        <w:rPr>
          <w:rFonts w:ascii="Times New Roman" w:hAnsi="Times New Roman"/>
          <w:color w:val="000000"/>
          <w:szCs w:val="24"/>
          <w:lang w:val="en-CA" w:eastAsia="en-CA" w:bidi="ar-SA"/>
        </w:rPr>
      </w:pPr>
    </w:p>
    <w:tbl>
      <w:tblPr>
        <w:tblW w:w="5000" w:type="pct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492"/>
        <w:gridCol w:w="562"/>
        <w:gridCol w:w="4306"/>
      </w:tblGrid>
      <w:tr w:rsidR="00BD2C97" w:rsidRPr="00BD2C97" w14:paraId="43EEB53D" w14:textId="77777777" w:rsidTr="00BD2C97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ECDF89" w14:textId="77777777" w:rsidR="00BD2C97" w:rsidRPr="00BD2C97" w:rsidRDefault="00BD2C97" w:rsidP="00BD2C97">
            <w:pPr>
              <w:spacing w:after="15"/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</w:pPr>
            <w:bookmarkStart w:id="3" w:name="_Hlk157763097"/>
            <w:r w:rsidRPr="00BD2C97"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  <w:t>Sworn before me at _______________,</w:t>
            </w:r>
          </w:p>
          <w:p w14:paraId="23484238" w14:textId="1051E25D" w:rsidR="00BD2C97" w:rsidRPr="00BD2C97" w:rsidRDefault="00BD2C97" w:rsidP="00BD2C97">
            <w:pPr>
              <w:spacing w:after="15"/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</w:pPr>
            <w:r w:rsidRPr="00BD2C97"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  <w:t>in the County of _________________,</w:t>
            </w:r>
          </w:p>
          <w:p w14:paraId="262121B5" w14:textId="77777777" w:rsidR="00BD2C97" w:rsidRPr="00BD2C97" w:rsidRDefault="00BD2C97" w:rsidP="00BD2C97">
            <w:pPr>
              <w:spacing w:after="15"/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</w:pPr>
            <w:r w:rsidRPr="00BD2C97"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  <w:t>Province of                             , on ______________, 20___</w:t>
            </w:r>
          </w:p>
          <w:p w14:paraId="6016DB8B" w14:textId="77777777" w:rsidR="00BD2C97" w:rsidRPr="00BD2C97" w:rsidRDefault="00BD2C97" w:rsidP="00BD2C97">
            <w:pPr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</w:pPr>
          </w:p>
          <w:p w14:paraId="67F14593" w14:textId="77777777" w:rsidR="00BD2C97" w:rsidRPr="00BD2C97" w:rsidRDefault="00BD2C97" w:rsidP="00BD2C97">
            <w:pPr>
              <w:spacing w:after="15"/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</w:pPr>
            <w:r w:rsidRPr="00BD2C97"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  <w:t>_________________________________</w:t>
            </w:r>
          </w:p>
          <w:p w14:paraId="2E070FB1" w14:textId="21125894" w:rsidR="00BD2C97" w:rsidRPr="00BD2C97" w:rsidRDefault="00BD2C97" w:rsidP="00BD2C97">
            <w:pPr>
              <w:spacing w:after="15"/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</w:pPr>
            <w:r w:rsidRPr="00731269"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  <w:t>A Barrister of the Supreme Court of Nova Scotia, Notary Public</w:t>
            </w:r>
            <w:r w:rsidR="00177D66" w:rsidRPr="00731269"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  <w:t>,</w:t>
            </w:r>
            <w:r w:rsidRPr="00731269"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  <w:t xml:space="preserve"> Registrar of Probate or Deputy Registrar of Probate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F1B35E" w14:textId="77777777" w:rsidR="00BD2C97" w:rsidRPr="00BD2C97" w:rsidRDefault="00BD2C97" w:rsidP="00BD2C97">
            <w:pPr>
              <w:spacing w:after="15"/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</w:pPr>
            <w:r w:rsidRPr="00BD2C97"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  <w:t>)</w:t>
            </w:r>
          </w:p>
          <w:p w14:paraId="567B1495" w14:textId="77777777" w:rsidR="00BD2C97" w:rsidRPr="00BD2C97" w:rsidRDefault="00BD2C97" w:rsidP="00BD2C97">
            <w:pPr>
              <w:spacing w:after="15"/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</w:pPr>
            <w:r w:rsidRPr="00BD2C97"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  <w:t>)</w:t>
            </w:r>
          </w:p>
          <w:p w14:paraId="4AD1867F" w14:textId="77777777" w:rsidR="00BD2C97" w:rsidRPr="00BD2C97" w:rsidRDefault="00BD2C97" w:rsidP="00BD2C97">
            <w:pPr>
              <w:spacing w:after="15"/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</w:pPr>
            <w:r w:rsidRPr="00BD2C97"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  <w:t>)</w:t>
            </w:r>
          </w:p>
          <w:p w14:paraId="6321A554" w14:textId="77777777" w:rsidR="00BD2C97" w:rsidRPr="00BD2C97" w:rsidRDefault="00BD2C97" w:rsidP="00BD2C97">
            <w:pPr>
              <w:spacing w:after="15"/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</w:pPr>
            <w:r w:rsidRPr="00BD2C97"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  <w:t>)</w:t>
            </w:r>
          </w:p>
          <w:p w14:paraId="1CD076A3" w14:textId="77777777" w:rsidR="00BD2C97" w:rsidRPr="00BD2C97" w:rsidRDefault="00BD2C97" w:rsidP="00BD2C97">
            <w:pPr>
              <w:spacing w:after="15"/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</w:pPr>
            <w:r w:rsidRPr="00BD2C97"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  <w:t>)</w:t>
            </w:r>
          </w:p>
          <w:p w14:paraId="04640D01" w14:textId="77777777" w:rsidR="00BD2C97" w:rsidRPr="00BD2C97" w:rsidRDefault="00BD2C97" w:rsidP="00BD2C97">
            <w:pPr>
              <w:spacing w:after="15"/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</w:pPr>
            <w:r w:rsidRPr="00BD2C97"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  <w:t>)</w:t>
            </w:r>
          </w:p>
          <w:p w14:paraId="0D53A546" w14:textId="77777777" w:rsidR="00BD2C97" w:rsidRPr="00BD2C97" w:rsidRDefault="00BD2C97" w:rsidP="00BD2C97">
            <w:pPr>
              <w:spacing w:after="15"/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</w:pPr>
            <w:r w:rsidRPr="00BD2C97"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  <w:t>)</w:t>
            </w:r>
          </w:p>
          <w:p w14:paraId="5CF833F6" w14:textId="77777777" w:rsidR="00BD2C97" w:rsidRPr="00BD2C97" w:rsidRDefault="00BD2C97" w:rsidP="00BD2C97">
            <w:pPr>
              <w:spacing w:after="15"/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</w:pPr>
            <w:r w:rsidRPr="00BD2C97"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  <w:t>)</w:t>
            </w:r>
          </w:p>
          <w:p w14:paraId="38EE53C9" w14:textId="77777777" w:rsidR="00BD2C97" w:rsidRPr="00BD2C97" w:rsidRDefault="00BD2C97" w:rsidP="00BD2C97">
            <w:pPr>
              <w:spacing w:after="15"/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</w:pPr>
            <w:r w:rsidRPr="00BD2C97"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  <w:t>)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1123AE" w14:textId="77777777" w:rsidR="00BD2C97" w:rsidRPr="00BD2C97" w:rsidRDefault="00BD2C97" w:rsidP="00BD2C97">
            <w:pPr>
              <w:spacing w:after="240"/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</w:pPr>
            <w:r w:rsidRPr="00BD2C97"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  <w:br/>
            </w:r>
            <w:r w:rsidRPr="00BD2C97"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  <w:br/>
            </w:r>
            <w:r w:rsidRPr="00BD2C97"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  <w:br/>
            </w:r>
          </w:p>
          <w:p w14:paraId="6E92A5FF" w14:textId="77777777" w:rsidR="00BD2C97" w:rsidRPr="00BD2C97" w:rsidRDefault="00BD2C97" w:rsidP="00BD2C97">
            <w:pPr>
              <w:spacing w:after="15"/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</w:pPr>
            <w:r w:rsidRPr="00BD2C97"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  <w:t>_______________________________</w:t>
            </w:r>
          </w:p>
          <w:p w14:paraId="0AF71509" w14:textId="1FC03ACA" w:rsidR="00BD2C97" w:rsidRPr="00BD2C97" w:rsidRDefault="00BD2C97" w:rsidP="00BD2C97">
            <w:pPr>
              <w:spacing w:after="15"/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</w:pPr>
            <w:r w:rsidRPr="00BD2C97"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  <w:t xml:space="preserve">Signature of </w:t>
            </w:r>
            <w:r w:rsidR="001E5E78"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  <w:t>applicant</w:t>
            </w:r>
          </w:p>
        </w:tc>
      </w:tr>
      <w:bookmarkEnd w:id="3"/>
    </w:tbl>
    <w:p w14:paraId="37ABBD20" w14:textId="77777777" w:rsidR="00BD2C97" w:rsidRPr="00BD2C97" w:rsidRDefault="00BD2C97" w:rsidP="00BD2C97">
      <w:pPr>
        <w:rPr>
          <w:rFonts w:ascii="Times New Roman" w:hAnsi="Times New Roman"/>
          <w:color w:val="000000"/>
          <w:szCs w:val="24"/>
          <w:lang w:val="en-CA" w:eastAsia="en-CA" w:bidi="ar-SA"/>
        </w:rPr>
      </w:pPr>
    </w:p>
    <w:p w14:paraId="67AF3579" w14:textId="77777777" w:rsidR="00BD2C97" w:rsidRDefault="00BD2C97" w:rsidP="00BD2C97">
      <w:pPr>
        <w:spacing w:after="240"/>
        <w:rPr>
          <w:rFonts w:ascii="Times New Roman" w:hAnsi="Times New Roman"/>
          <w:color w:val="000000"/>
          <w:szCs w:val="24"/>
          <w:lang w:val="en-CA" w:eastAsia="en-CA" w:bidi="ar-SA"/>
        </w:rPr>
      </w:pPr>
    </w:p>
    <w:p w14:paraId="47A33F58" w14:textId="77777777" w:rsidR="00341CA2" w:rsidRPr="00BD2C97" w:rsidRDefault="00341CA2" w:rsidP="00E06086">
      <w:pPr>
        <w:rPr>
          <w:rFonts w:ascii="Times New Roman" w:hAnsi="Times New Roman"/>
          <w:color w:val="000000"/>
          <w:szCs w:val="24"/>
          <w:lang w:val="en-CA" w:eastAsia="en-CA" w:bidi="ar-SA"/>
        </w:rPr>
      </w:pPr>
    </w:p>
    <w:p w14:paraId="4C5DF0AF" w14:textId="44AB10A9" w:rsidR="00341CA2" w:rsidRPr="00BD2C97" w:rsidRDefault="00341CA2" w:rsidP="00BD2C97">
      <w:pPr>
        <w:spacing w:after="15"/>
        <w:rPr>
          <w:rFonts w:ascii="Times New Roman" w:hAnsi="Times New Roman"/>
          <w:color w:val="000000"/>
          <w:szCs w:val="24"/>
          <w:lang w:val="en-CA" w:eastAsia="en-CA" w:bidi="ar-SA"/>
        </w:rPr>
      </w:pPr>
    </w:p>
    <w:sectPr w:rsidR="00341CA2" w:rsidRPr="00BD2C97" w:rsidSect="00362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0F7F69"/>
    <w:multiLevelType w:val="hybridMultilevel"/>
    <w:tmpl w:val="7BD65F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C0E34"/>
    <w:multiLevelType w:val="hybridMultilevel"/>
    <w:tmpl w:val="292267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F1DB9"/>
    <w:multiLevelType w:val="hybridMultilevel"/>
    <w:tmpl w:val="FCA4D8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574625">
    <w:abstractNumId w:val="2"/>
  </w:num>
  <w:num w:numId="2" w16cid:durableId="1275742">
    <w:abstractNumId w:val="0"/>
  </w:num>
  <w:num w:numId="3" w16cid:durableId="952787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C97"/>
    <w:rsid w:val="000001B4"/>
    <w:rsid w:val="00004158"/>
    <w:rsid w:val="0000525E"/>
    <w:rsid w:val="000052D3"/>
    <w:rsid w:val="00014228"/>
    <w:rsid w:val="00014B68"/>
    <w:rsid w:val="00020C68"/>
    <w:rsid w:val="00021ED0"/>
    <w:rsid w:val="0002232B"/>
    <w:rsid w:val="0002640C"/>
    <w:rsid w:val="00037363"/>
    <w:rsid w:val="0004320B"/>
    <w:rsid w:val="00043FD1"/>
    <w:rsid w:val="0004426F"/>
    <w:rsid w:val="000543CD"/>
    <w:rsid w:val="00071EDB"/>
    <w:rsid w:val="00073D50"/>
    <w:rsid w:val="00075602"/>
    <w:rsid w:val="000778B3"/>
    <w:rsid w:val="00082F5C"/>
    <w:rsid w:val="00085B49"/>
    <w:rsid w:val="000949FC"/>
    <w:rsid w:val="00095B69"/>
    <w:rsid w:val="00097FC6"/>
    <w:rsid w:val="000A0E95"/>
    <w:rsid w:val="000A1C03"/>
    <w:rsid w:val="000A2443"/>
    <w:rsid w:val="000B71DC"/>
    <w:rsid w:val="000D3222"/>
    <w:rsid w:val="000D37B7"/>
    <w:rsid w:val="000E3DC8"/>
    <w:rsid w:val="000F362C"/>
    <w:rsid w:val="000F53B7"/>
    <w:rsid w:val="00106095"/>
    <w:rsid w:val="001062E4"/>
    <w:rsid w:val="00111554"/>
    <w:rsid w:val="0011187F"/>
    <w:rsid w:val="00120D43"/>
    <w:rsid w:val="00141568"/>
    <w:rsid w:val="00146CFA"/>
    <w:rsid w:val="00147D86"/>
    <w:rsid w:val="001500BF"/>
    <w:rsid w:val="00151DCA"/>
    <w:rsid w:val="001557D5"/>
    <w:rsid w:val="00157CB7"/>
    <w:rsid w:val="00175234"/>
    <w:rsid w:val="00176772"/>
    <w:rsid w:val="00177089"/>
    <w:rsid w:val="001778FB"/>
    <w:rsid w:val="00177D66"/>
    <w:rsid w:val="00181DC5"/>
    <w:rsid w:val="00182D1C"/>
    <w:rsid w:val="00191DF4"/>
    <w:rsid w:val="001B2B55"/>
    <w:rsid w:val="001B2CE4"/>
    <w:rsid w:val="001B35B0"/>
    <w:rsid w:val="001B4921"/>
    <w:rsid w:val="001C66C0"/>
    <w:rsid w:val="001E10CA"/>
    <w:rsid w:val="001E530E"/>
    <w:rsid w:val="001E54E7"/>
    <w:rsid w:val="001E5E78"/>
    <w:rsid w:val="001E6468"/>
    <w:rsid w:val="001E7463"/>
    <w:rsid w:val="001F3E94"/>
    <w:rsid w:val="001F4E25"/>
    <w:rsid w:val="0021168C"/>
    <w:rsid w:val="00212093"/>
    <w:rsid w:val="002167C8"/>
    <w:rsid w:val="00217D8D"/>
    <w:rsid w:val="00222475"/>
    <w:rsid w:val="00223572"/>
    <w:rsid w:val="00243BE2"/>
    <w:rsid w:val="002450CA"/>
    <w:rsid w:val="00245684"/>
    <w:rsid w:val="002509FC"/>
    <w:rsid w:val="002544B6"/>
    <w:rsid w:val="0025582E"/>
    <w:rsid w:val="002661A5"/>
    <w:rsid w:val="00272950"/>
    <w:rsid w:val="002731F3"/>
    <w:rsid w:val="00274E4E"/>
    <w:rsid w:val="002823FB"/>
    <w:rsid w:val="00283375"/>
    <w:rsid w:val="00285364"/>
    <w:rsid w:val="0029132A"/>
    <w:rsid w:val="00296E85"/>
    <w:rsid w:val="002A3104"/>
    <w:rsid w:val="002A5EE5"/>
    <w:rsid w:val="002A6498"/>
    <w:rsid w:val="002B73C1"/>
    <w:rsid w:val="002B7D22"/>
    <w:rsid w:val="002C4268"/>
    <w:rsid w:val="002C7C5F"/>
    <w:rsid w:val="002D2504"/>
    <w:rsid w:val="002D72AF"/>
    <w:rsid w:val="002E2962"/>
    <w:rsid w:val="002E5687"/>
    <w:rsid w:val="002E59C7"/>
    <w:rsid w:val="002F201F"/>
    <w:rsid w:val="002F496F"/>
    <w:rsid w:val="00306CF2"/>
    <w:rsid w:val="00310144"/>
    <w:rsid w:val="00315611"/>
    <w:rsid w:val="003255CF"/>
    <w:rsid w:val="00334782"/>
    <w:rsid w:val="00341CA2"/>
    <w:rsid w:val="00342DA5"/>
    <w:rsid w:val="00345C9D"/>
    <w:rsid w:val="00350A5B"/>
    <w:rsid w:val="003541AF"/>
    <w:rsid w:val="003629BA"/>
    <w:rsid w:val="00365CF1"/>
    <w:rsid w:val="00371A56"/>
    <w:rsid w:val="00385E1C"/>
    <w:rsid w:val="00386977"/>
    <w:rsid w:val="00390D44"/>
    <w:rsid w:val="00394D39"/>
    <w:rsid w:val="00396BC6"/>
    <w:rsid w:val="003A30E4"/>
    <w:rsid w:val="003A4313"/>
    <w:rsid w:val="003B4FC3"/>
    <w:rsid w:val="003C0278"/>
    <w:rsid w:val="003C539B"/>
    <w:rsid w:val="003D5392"/>
    <w:rsid w:val="003E35BB"/>
    <w:rsid w:val="003E5C44"/>
    <w:rsid w:val="003E7D35"/>
    <w:rsid w:val="003F52DC"/>
    <w:rsid w:val="003F7075"/>
    <w:rsid w:val="003F759E"/>
    <w:rsid w:val="00413676"/>
    <w:rsid w:val="00417B91"/>
    <w:rsid w:val="00424F66"/>
    <w:rsid w:val="004313E8"/>
    <w:rsid w:val="0043428B"/>
    <w:rsid w:val="00435598"/>
    <w:rsid w:val="004357EE"/>
    <w:rsid w:val="00444875"/>
    <w:rsid w:val="00444F30"/>
    <w:rsid w:val="00451495"/>
    <w:rsid w:val="00457C00"/>
    <w:rsid w:val="00462531"/>
    <w:rsid w:val="00473C6D"/>
    <w:rsid w:val="00487948"/>
    <w:rsid w:val="004961F2"/>
    <w:rsid w:val="004B184B"/>
    <w:rsid w:val="004B2574"/>
    <w:rsid w:val="004B2726"/>
    <w:rsid w:val="004B715C"/>
    <w:rsid w:val="004C18F4"/>
    <w:rsid w:val="004C3597"/>
    <w:rsid w:val="004C472C"/>
    <w:rsid w:val="004C4A89"/>
    <w:rsid w:val="004D10FF"/>
    <w:rsid w:val="004E4C53"/>
    <w:rsid w:val="005035C8"/>
    <w:rsid w:val="0050401B"/>
    <w:rsid w:val="00511EBE"/>
    <w:rsid w:val="00516266"/>
    <w:rsid w:val="00521E1B"/>
    <w:rsid w:val="005231E4"/>
    <w:rsid w:val="00524D17"/>
    <w:rsid w:val="005258A4"/>
    <w:rsid w:val="005321E9"/>
    <w:rsid w:val="00532C1E"/>
    <w:rsid w:val="00551901"/>
    <w:rsid w:val="00556372"/>
    <w:rsid w:val="00557A92"/>
    <w:rsid w:val="00557ADB"/>
    <w:rsid w:val="00557DCD"/>
    <w:rsid w:val="00560FAA"/>
    <w:rsid w:val="0056112A"/>
    <w:rsid w:val="00573938"/>
    <w:rsid w:val="00574468"/>
    <w:rsid w:val="005827AE"/>
    <w:rsid w:val="00583709"/>
    <w:rsid w:val="005903A4"/>
    <w:rsid w:val="0059325F"/>
    <w:rsid w:val="00593AAD"/>
    <w:rsid w:val="005A5E8B"/>
    <w:rsid w:val="005A703D"/>
    <w:rsid w:val="005B6A46"/>
    <w:rsid w:val="005C492C"/>
    <w:rsid w:val="005C6498"/>
    <w:rsid w:val="005C7AC8"/>
    <w:rsid w:val="005D15B3"/>
    <w:rsid w:val="005D2121"/>
    <w:rsid w:val="00603E3F"/>
    <w:rsid w:val="00614D00"/>
    <w:rsid w:val="006220C6"/>
    <w:rsid w:val="006323CF"/>
    <w:rsid w:val="00636B81"/>
    <w:rsid w:val="006409E6"/>
    <w:rsid w:val="00644F9B"/>
    <w:rsid w:val="0064616E"/>
    <w:rsid w:val="00647D85"/>
    <w:rsid w:val="0065081C"/>
    <w:rsid w:val="00663546"/>
    <w:rsid w:val="00663BB1"/>
    <w:rsid w:val="00672724"/>
    <w:rsid w:val="006844EF"/>
    <w:rsid w:val="00685A8D"/>
    <w:rsid w:val="006917E1"/>
    <w:rsid w:val="00694C38"/>
    <w:rsid w:val="006A7212"/>
    <w:rsid w:val="006B01B9"/>
    <w:rsid w:val="006B4ACC"/>
    <w:rsid w:val="006B55A2"/>
    <w:rsid w:val="006C0597"/>
    <w:rsid w:val="006C0C4D"/>
    <w:rsid w:val="006D01BB"/>
    <w:rsid w:val="006D6B50"/>
    <w:rsid w:val="006E5954"/>
    <w:rsid w:val="006E76C6"/>
    <w:rsid w:val="006F0F8B"/>
    <w:rsid w:val="006F23B2"/>
    <w:rsid w:val="00703FE9"/>
    <w:rsid w:val="007060BA"/>
    <w:rsid w:val="00712828"/>
    <w:rsid w:val="007160EF"/>
    <w:rsid w:val="00723EDE"/>
    <w:rsid w:val="00725A94"/>
    <w:rsid w:val="0072678A"/>
    <w:rsid w:val="00731269"/>
    <w:rsid w:val="007350BD"/>
    <w:rsid w:val="007404BD"/>
    <w:rsid w:val="0074067C"/>
    <w:rsid w:val="00740FDC"/>
    <w:rsid w:val="0074499D"/>
    <w:rsid w:val="0074697F"/>
    <w:rsid w:val="00747F34"/>
    <w:rsid w:val="00756BE1"/>
    <w:rsid w:val="00760372"/>
    <w:rsid w:val="00762624"/>
    <w:rsid w:val="00764557"/>
    <w:rsid w:val="00765F13"/>
    <w:rsid w:val="0077534A"/>
    <w:rsid w:val="0078313A"/>
    <w:rsid w:val="00785B61"/>
    <w:rsid w:val="007868C6"/>
    <w:rsid w:val="00791F35"/>
    <w:rsid w:val="007947B5"/>
    <w:rsid w:val="007A0009"/>
    <w:rsid w:val="007A52F0"/>
    <w:rsid w:val="007A73B1"/>
    <w:rsid w:val="007B03B4"/>
    <w:rsid w:val="007B724C"/>
    <w:rsid w:val="007C048F"/>
    <w:rsid w:val="007C47F0"/>
    <w:rsid w:val="007C651E"/>
    <w:rsid w:val="007D3AC7"/>
    <w:rsid w:val="007D3EB3"/>
    <w:rsid w:val="007E1716"/>
    <w:rsid w:val="007E4840"/>
    <w:rsid w:val="007E53CD"/>
    <w:rsid w:val="007F0BC4"/>
    <w:rsid w:val="007F0C2E"/>
    <w:rsid w:val="007F378A"/>
    <w:rsid w:val="008022D1"/>
    <w:rsid w:val="00807071"/>
    <w:rsid w:val="00814363"/>
    <w:rsid w:val="00814F15"/>
    <w:rsid w:val="00815CD1"/>
    <w:rsid w:val="00816163"/>
    <w:rsid w:val="008170CC"/>
    <w:rsid w:val="00825E8F"/>
    <w:rsid w:val="00826C97"/>
    <w:rsid w:val="00830C7E"/>
    <w:rsid w:val="00832548"/>
    <w:rsid w:val="00846493"/>
    <w:rsid w:val="008571FD"/>
    <w:rsid w:val="00857622"/>
    <w:rsid w:val="00864DF9"/>
    <w:rsid w:val="00867840"/>
    <w:rsid w:val="00871C3E"/>
    <w:rsid w:val="0087452A"/>
    <w:rsid w:val="0088498F"/>
    <w:rsid w:val="00885070"/>
    <w:rsid w:val="00890052"/>
    <w:rsid w:val="008937C5"/>
    <w:rsid w:val="008A6053"/>
    <w:rsid w:val="008B5A69"/>
    <w:rsid w:val="008B6D03"/>
    <w:rsid w:val="008C46E9"/>
    <w:rsid w:val="008D0791"/>
    <w:rsid w:val="008D5513"/>
    <w:rsid w:val="008D553E"/>
    <w:rsid w:val="008D6267"/>
    <w:rsid w:val="008E28B7"/>
    <w:rsid w:val="008E2F70"/>
    <w:rsid w:val="008E576B"/>
    <w:rsid w:val="008E6A52"/>
    <w:rsid w:val="008F0E19"/>
    <w:rsid w:val="008F6620"/>
    <w:rsid w:val="00930DB9"/>
    <w:rsid w:val="00933BB2"/>
    <w:rsid w:val="009430E9"/>
    <w:rsid w:val="0094479A"/>
    <w:rsid w:val="009448DA"/>
    <w:rsid w:val="0094596D"/>
    <w:rsid w:val="0094605A"/>
    <w:rsid w:val="0095101F"/>
    <w:rsid w:val="009538FC"/>
    <w:rsid w:val="00973B42"/>
    <w:rsid w:val="00974B42"/>
    <w:rsid w:val="009874D3"/>
    <w:rsid w:val="00992067"/>
    <w:rsid w:val="009949DF"/>
    <w:rsid w:val="00994AB5"/>
    <w:rsid w:val="009A5490"/>
    <w:rsid w:val="009A7F98"/>
    <w:rsid w:val="009B4848"/>
    <w:rsid w:val="009C24EB"/>
    <w:rsid w:val="009D09AD"/>
    <w:rsid w:val="009D34F8"/>
    <w:rsid w:val="009D49F7"/>
    <w:rsid w:val="009D5E1A"/>
    <w:rsid w:val="009F500C"/>
    <w:rsid w:val="00A047B5"/>
    <w:rsid w:val="00A057C6"/>
    <w:rsid w:val="00A106DE"/>
    <w:rsid w:val="00A25CC1"/>
    <w:rsid w:val="00A26A7E"/>
    <w:rsid w:val="00A34550"/>
    <w:rsid w:val="00A35223"/>
    <w:rsid w:val="00A356AE"/>
    <w:rsid w:val="00A4073D"/>
    <w:rsid w:val="00A40C20"/>
    <w:rsid w:val="00A50FD8"/>
    <w:rsid w:val="00A51DB3"/>
    <w:rsid w:val="00A52822"/>
    <w:rsid w:val="00A539BB"/>
    <w:rsid w:val="00A63A66"/>
    <w:rsid w:val="00A66F29"/>
    <w:rsid w:val="00A67D00"/>
    <w:rsid w:val="00A746DB"/>
    <w:rsid w:val="00A76504"/>
    <w:rsid w:val="00A7781C"/>
    <w:rsid w:val="00A80CC3"/>
    <w:rsid w:val="00A97FD0"/>
    <w:rsid w:val="00AA02C5"/>
    <w:rsid w:val="00AA571C"/>
    <w:rsid w:val="00AB0F60"/>
    <w:rsid w:val="00AD1140"/>
    <w:rsid w:val="00AD30BA"/>
    <w:rsid w:val="00AF0A25"/>
    <w:rsid w:val="00AF5E2A"/>
    <w:rsid w:val="00B01157"/>
    <w:rsid w:val="00B05DF6"/>
    <w:rsid w:val="00B10627"/>
    <w:rsid w:val="00B15AF5"/>
    <w:rsid w:val="00B16AB4"/>
    <w:rsid w:val="00B2227F"/>
    <w:rsid w:val="00B24AF9"/>
    <w:rsid w:val="00B27125"/>
    <w:rsid w:val="00B37055"/>
    <w:rsid w:val="00B43757"/>
    <w:rsid w:val="00B4470E"/>
    <w:rsid w:val="00B51629"/>
    <w:rsid w:val="00B61D4D"/>
    <w:rsid w:val="00B62C9B"/>
    <w:rsid w:val="00B721F3"/>
    <w:rsid w:val="00B93484"/>
    <w:rsid w:val="00B977E1"/>
    <w:rsid w:val="00BB0D10"/>
    <w:rsid w:val="00BC25C0"/>
    <w:rsid w:val="00BC6B5D"/>
    <w:rsid w:val="00BC7829"/>
    <w:rsid w:val="00BD2C97"/>
    <w:rsid w:val="00BD715F"/>
    <w:rsid w:val="00BE2B3D"/>
    <w:rsid w:val="00BF4E0D"/>
    <w:rsid w:val="00BF569C"/>
    <w:rsid w:val="00BF6F10"/>
    <w:rsid w:val="00BF7247"/>
    <w:rsid w:val="00BF7F45"/>
    <w:rsid w:val="00BF7FCF"/>
    <w:rsid w:val="00C05B1D"/>
    <w:rsid w:val="00C118C4"/>
    <w:rsid w:val="00C25488"/>
    <w:rsid w:val="00C277BE"/>
    <w:rsid w:val="00C37181"/>
    <w:rsid w:val="00C3728B"/>
    <w:rsid w:val="00C43968"/>
    <w:rsid w:val="00C45FE3"/>
    <w:rsid w:val="00C616EE"/>
    <w:rsid w:val="00C701E8"/>
    <w:rsid w:val="00C75FB2"/>
    <w:rsid w:val="00C9377F"/>
    <w:rsid w:val="00C951EB"/>
    <w:rsid w:val="00C96066"/>
    <w:rsid w:val="00C96E9B"/>
    <w:rsid w:val="00CA53FC"/>
    <w:rsid w:val="00CB01DB"/>
    <w:rsid w:val="00CB1461"/>
    <w:rsid w:val="00CC353C"/>
    <w:rsid w:val="00CC4587"/>
    <w:rsid w:val="00CD291A"/>
    <w:rsid w:val="00CE211D"/>
    <w:rsid w:val="00CE4FE1"/>
    <w:rsid w:val="00CE53E7"/>
    <w:rsid w:val="00CF4B1B"/>
    <w:rsid w:val="00CF730D"/>
    <w:rsid w:val="00D00012"/>
    <w:rsid w:val="00D00F58"/>
    <w:rsid w:val="00D024CE"/>
    <w:rsid w:val="00D04163"/>
    <w:rsid w:val="00D06D0F"/>
    <w:rsid w:val="00D163CC"/>
    <w:rsid w:val="00D243F1"/>
    <w:rsid w:val="00D3296F"/>
    <w:rsid w:val="00D605B5"/>
    <w:rsid w:val="00D61417"/>
    <w:rsid w:val="00D62DAE"/>
    <w:rsid w:val="00D766F5"/>
    <w:rsid w:val="00D83399"/>
    <w:rsid w:val="00D8704F"/>
    <w:rsid w:val="00D874AF"/>
    <w:rsid w:val="00D925B8"/>
    <w:rsid w:val="00D936A5"/>
    <w:rsid w:val="00D94B0B"/>
    <w:rsid w:val="00D979DD"/>
    <w:rsid w:val="00DA663B"/>
    <w:rsid w:val="00DA6F30"/>
    <w:rsid w:val="00DB1B9E"/>
    <w:rsid w:val="00DB4883"/>
    <w:rsid w:val="00DC11B6"/>
    <w:rsid w:val="00DC1C30"/>
    <w:rsid w:val="00DC5DE2"/>
    <w:rsid w:val="00DD0149"/>
    <w:rsid w:val="00DD39FA"/>
    <w:rsid w:val="00E03477"/>
    <w:rsid w:val="00E06086"/>
    <w:rsid w:val="00E10557"/>
    <w:rsid w:val="00E266B3"/>
    <w:rsid w:val="00E27948"/>
    <w:rsid w:val="00E300BC"/>
    <w:rsid w:val="00E338EC"/>
    <w:rsid w:val="00E43AE1"/>
    <w:rsid w:val="00E50701"/>
    <w:rsid w:val="00E54580"/>
    <w:rsid w:val="00E620B9"/>
    <w:rsid w:val="00E655DD"/>
    <w:rsid w:val="00E709D3"/>
    <w:rsid w:val="00E7170E"/>
    <w:rsid w:val="00E73DAC"/>
    <w:rsid w:val="00E812BB"/>
    <w:rsid w:val="00E8167D"/>
    <w:rsid w:val="00E85A3F"/>
    <w:rsid w:val="00EA01EB"/>
    <w:rsid w:val="00EA2CA1"/>
    <w:rsid w:val="00EA721E"/>
    <w:rsid w:val="00EA7BC9"/>
    <w:rsid w:val="00EB3E35"/>
    <w:rsid w:val="00EB4707"/>
    <w:rsid w:val="00EC4723"/>
    <w:rsid w:val="00ED0C45"/>
    <w:rsid w:val="00ED4CF8"/>
    <w:rsid w:val="00EF53C5"/>
    <w:rsid w:val="00EF5B59"/>
    <w:rsid w:val="00EF649A"/>
    <w:rsid w:val="00EF79BB"/>
    <w:rsid w:val="00F149DC"/>
    <w:rsid w:val="00F15C44"/>
    <w:rsid w:val="00F16B17"/>
    <w:rsid w:val="00F16CE9"/>
    <w:rsid w:val="00F21FE3"/>
    <w:rsid w:val="00F249C3"/>
    <w:rsid w:val="00F24BFF"/>
    <w:rsid w:val="00F2573C"/>
    <w:rsid w:val="00F25FB2"/>
    <w:rsid w:val="00F274F8"/>
    <w:rsid w:val="00F300D3"/>
    <w:rsid w:val="00F31FBD"/>
    <w:rsid w:val="00F33E0C"/>
    <w:rsid w:val="00F34C0D"/>
    <w:rsid w:val="00F350C6"/>
    <w:rsid w:val="00F3779A"/>
    <w:rsid w:val="00F44A08"/>
    <w:rsid w:val="00F46772"/>
    <w:rsid w:val="00F50AC3"/>
    <w:rsid w:val="00F51043"/>
    <w:rsid w:val="00F5105B"/>
    <w:rsid w:val="00F511BD"/>
    <w:rsid w:val="00F53956"/>
    <w:rsid w:val="00F54BF7"/>
    <w:rsid w:val="00F54D66"/>
    <w:rsid w:val="00F575D6"/>
    <w:rsid w:val="00F61207"/>
    <w:rsid w:val="00F63ACE"/>
    <w:rsid w:val="00F67B6F"/>
    <w:rsid w:val="00F72107"/>
    <w:rsid w:val="00F84DFF"/>
    <w:rsid w:val="00F84EF0"/>
    <w:rsid w:val="00F947ED"/>
    <w:rsid w:val="00FA0395"/>
    <w:rsid w:val="00FA39D9"/>
    <w:rsid w:val="00FA5F8C"/>
    <w:rsid w:val="00FA72A3"/>
    <w:rsid w:val="00FA73C3"/>
    <w:rsid w:val="00FB00D5"/>
    <w:rsid w:val="00FB26A7"/>
    <w:rsid w:val="00FB5D7C"/>
    <w:rsid w:val="00FC7273"/>
    <w:rsid w:val="00FD478E"/>
    <w:rsid w:val="00FD587B"/>
    <w:rsid w:val="00FD58A7"/>
    <w:rsid w:val="00FD72E5"/>
    <w:rsid w:val="00FF26B6"/>
    <w:rsid w:val="00FF3A7A"/>
    <w:rsid w:val="00F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2A5D9"/>
  <w15:chartTrackingRefBased/>
  <w15:docId w15:val="{4269F473-772A-4755-B75E-706D2E2A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C44"/>
    <w:rPr>
      <w:rFonts w:eastAsia="Times New Roman"/>
      <w:sz w:val="24"/>
      <w:szCs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2C97"/>
    <w:pPr>
      <w:spacing w:after="15"/>
    </w:pPr>
    <w:rPr>
      <w:rFonts w:ascii="Times New Roman" w:hAnsi="Times New Roman"/>
      <w:color w:val="000000"/>
      <w:szCs w:val="24"/>
      <w:lang w:val="en-CA" w:eastAsia="en-CA" w:bidi="ar-SA"/>
    </w:rPr>
  </w:style>
  <w:style w:type="character" w:customStyle="1" w:styleId="formdivider1">
    <w:name w:val="formdivider1"/>
    <w:basedOn w:val="DefaultParagraphFont"/>
    <w:rsid w:val="00BD2C97"/>
  </w:style>
  <w:style w:type="table" w:styleId="TableGrid">
    <w:name w:val="Table Grid"/>
    <w:basedOn w:val="TableNormal"/>
    <w:uiPriority w:val="59"/>
    <w:rsid w:val="00341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E620B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8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2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Scotia Department of Justice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PiccolJ</dc:creator>
  <cp:keywords/>
  <dc:description/>
  <cp:lastModifiedBy>Stairs, Jennifer L</cp:lastModifiedBy>
  <cp:revision>2</cp:revision>
  <dcterms:created xsi:type="dcterms:W3CDTF">2024-03-28T19:08:00Z</dcterms:created>
  <dcterms:modified xsi:type="dcterms:W3CDTF">2024-03-28T19:08:00Z</dcterms:modified>
</cp:coreProperties>
</file>